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bidi w:val="0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</w:p>
    <w:p>
      <w:pPr>
        <w:bidi w:val="0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</w:p>
    <w:tbl>
      <w:tblPr>
        <w:tblStyle w:val="4"/>
        <w:tblW w:w="11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221"/>
        <w:gridCol w:w="951"/>
        <w:gridCol w:w="6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99" w:leftChars="-95" w:right="0" w:rightChars="0" w:firstLine="247" w:firstLineChars="118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Specification model</w:t>
            </w:r>
          </w:p>
        </w:tc>
        <w:tc>
          <w:tcPr>
            <w:tcW w:w="22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 xml:space="preserve">Equipment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name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quantity</w:t>
            </w:r>
          </w:p>
        </w:tc>
        <w:tc>
          <w:tcPr>
            <w:tcW w:w="63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" w:leftChars="-18" w:right="0" w:rightChars="0" w:hanging="29" w:hangingChars="14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shd w:val="clear" w:color="auto" w:fill="auto"/>
                <w:lang w:val="en-US" w:eastAsia="zh-CN"/>
              </w:rPr>
              <w:t>ZJ-V5B</w:t>
            </w:r>
          </w:p>
        </w:tc>
        <w:tc>
          <w:tcPr>
            <w:tcW w:w="22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Full hydraulic shaftless paper holder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3 sets</w:t>
            </w:r>
          </w:p>
        </w:tc>
        <w:tc>
          <w:tcPr>
            <w:tcW w:w="6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" w:leftChars="-18" w:right="0" w:rightChars="0" w:hanging="29" w:hangingChars="14"/>
              <w:jc w:val="left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Main shaft ￠240mm, hyperbolic heavy-duty rocker arm, tooth-type paper clamping head, multi-point brake, hydraulic drive up and down, left and right translation, centering. The length of the guide rail is 6000mm, and the middle plate is welded.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80" w:lineRule="atLeast"/>
        <w:ind w:right="0" w:rightChars="0"/>
        <w:jc w:val="left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FF0000"/>
          <w:sz w:val="21"/>
          <w:szCs w:val="21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80" w:lineRule="atLeast"/>
        <w:ind w:right="0" w:rightChars="0"/>
        <w:jc w:val="left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FF0000"/>
          <w:sz w:val="21"/>
          <w:szCs w:val="21"/>
          <w:shd w:val="clear" w:color="auto" w:fill="auto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color w:val="FF0000"/>
          <w:sz w:val="21"/>
          <w:szCs w:val="21"/>
          <w:shd w:val="clear" w:color="auto" w:fill="auto"/>
          <w:lang w:eastAsia="zh-CN"/>
        </w:rPr>
        <w:t xml:space="preserve">ZJ-V5B </w:t>
      </w:r>
      <w:r>
        <w:rPr>
          <w:rFonts w:hint="eastAsia" w:ascii="华文楷体" w:hAnsi="华文楷体" w:eastAsia="华文楷体" w:cs="华文楷体"/>
          <w:b/>
          <w:bCs/>
          <w:color w:val="FF0000"/>
          <w:sz w:val="21"/>
          <w:szCs w:val="21"/>
          <w:shd w:val="clear" w:color="auto" w:fill="auto"/>
          <w:lang w:val="en-US" w:eastAsia="zh-CN"/>
        </w:rPr>
        <w:t xml:space="preserve"> Full hydraulic shaftless paper holder</w:t>
      </w:r>
    </w:p>
    <w:p>
      <w:pPr>
        <w:spacing w:line="360" w:lineRule="auto"/>
        <w:jc w:val="center"/>
        <w:rPr>
          <w:rFonts w:hint="eastAsia" w:ascii="华文楷体" w:hAnsi="华文楷体" w:eastAsia="华文楷体" w:cs="华文楷体"/>
          <w:color w:val="FF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drawing>
          <wp:inline distT="0" distB="0" distL="114300" distR="114300">
            <wp:extent cx="3730625" cy="2797810"/>
            <wp:effectExtent l="0" t="0" r="3175" b="2540"/>
            <wp:docPr id="3" name="图片 2" descr="微信图片_20191230182402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91230182402_看图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FFFFFF" w:fill="D9D9D9"/>
          <w:lang w:eastAsia="zh-CN"/>
        </w:rPr>
      </w:pPr>
      <w:r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  <w:t>ⅰ、Structural features: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240" w:right="0" w:rightChars="0" w:hanging="210" w:hangingChars="100"/>
        <w:textAlignment w:val="auto"/>
        <w:outlineLvl w:val="9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Fully hydraulic drive is used to complete the movement of base paper clamping, loosening, moving centering, left and right translation, etc. The base paper lifting is driven by hydraulic pressure.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刹车调整采用多点式刹车系统。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hanging="210" w:hangingChars="100"/>
        <w:textAlignment w:val="auto"/>
        <w:rPr>
          <w:rFonts w:hint="eastAsia" w:ascii="华文楷体" w:hAnsi="华文楷体" w:eastAsia="华文楷体" w:cs="华文楷体"/>
          <w:color w:val="0000FF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 xml:space="preserve">Each paper rack is equipped with two paper loading trolleys, which can load paper from both sides at the same time. 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 xml:space="preserve"> 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FFFFFF" w:fill="D9D9D9"/>
          <w:lang w:eastAsia="zh-CN"/>
        </w:rPr>
      </w:pPr>
      <w:r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  <w:t>ⅱ、technical parameter:</w:t>
      </w:r>
    </w:p>
    <w:p>
      <w:pPr>
        <w:numPr>
          <w:numId w:val="0"/>
        </w:num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sz w:val="21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 xml:space="preserve">1. 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>Paper jam range: maximum: 2200mm minimum: 1000mm</w:t>
      </w:r>
    </w:p>
    <w:p>
      <w:pPr>
        <w:spacing w:line="360" w:lineRule="auto"/>
        <w:ind w:firstLine="420" w:firstLineChars="200"/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>Diameter of paper clamp: Maximum: ￠1500mm Minimum: ￠350mm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21"/>
          <w:szCs w:val="21"/>
          <w:shd w:val="clear" w:color="auto" w:fill="auto"/>
          <w:lang w:val="en-US" w:eastAsia="zh-CN"/>
        </w:rPr>
        <w:t>2、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val="en-US" w:eastAsia="zh-CN"/>
        </w:rPr>
        <w:t>Diameter of the main shaft of the paper holder: ￠240mm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sz w:val="21"/>
          <w:szCs w:val="21"/>
          <w:shd w:val="clear" w:color="auto" w:fill="auto"/>
          <w:lang w:val="en-US" w:eastAsia="zh-CN"/>
        </w:rPr>
        <w:t>3、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 xml:space="preserve">Air source working pressure (Mpa): 0.4---0.8Mpa 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  <w:r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  <w:t>ⅲ、 Hydraulic system parameters:</w:t>
      </w:r>
    </w:p>
    <w:p>
      <w:pPr>
        <w:numPr>
          <w:ilvl w:val="0"/>
          <w:numId w:val="1"/>
        </w:numPr>
        <w:spacing w:line="360" w:lineRule="auto"/>
        <w:rPr>
          <w:rFonts w:hint="eastAsia" w:ascii="华文楷体" w:hAnsi="华文楷体" w:eastAsia="华文楷体" w:cs="华文楷体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 xml:space="preserve">Working pressure (Mpa): 16---18Mpa </w:t>
      </w:r>
    </w:p>
    <w:p>
      <w:pPr>
        <w:numPr>
          <w:ilvl w:val="0"/>
          <w:numId w:val="1"/>
        </w:num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 xml:space="preserve">Lifting hydraulic cylinder: ￠100×440mm  </w:t>
      </w:r>
    </w:p>
    <w:p>
      <w:pPr>
        <w:numPr>
          <w:ilvl w:val="0"/>
          <w:numId w:val="1"/>
        </w:numPr>
        <w:spacing w:line="360" w:lineRule="auto"/>
        <w:rPr>
          <w:rFonts w:hint="eastAsia" w:ascii="华文楷体" w:hAnsi="华文楷体" w:eastAsia="华文楷体" w:cs="华文楷体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 xml:space="preserve">Clamping hydraulic cylinder: ￠63×1300mm液压站电机功率：3KW --380V -- 50Hz    </w:t>
      </w:r>
    </w:p>
    <w:p>
      <w:pPr>
        <w:numPr>
          <w:numId w:val="0"/>
        </w:num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>Solenoid valve voltage: 220V 50 Hz</w:t>
      </w:r>
      <w:bookmarkStart w:id="0" w:name="_GoBack"/>
      <w:bookmarkEnd w:id="0"/>
    </w:p>
    <w:p>
      <w:pPr>
        <w:spacing w:line="360" w:lineRule="auto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val="en-US" w:eastAsia="zh-CN"/>
        </w:rPr>
      </w:pPr>
    </w:p>
    <w:p>
      <w:pPr>
        <w:tabs>
          <w:tab w:val="left" w:pos="1041"/>
        </w:tabs>
        <w:bidi w:val="0"/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黑体" w:hAnsi="黑体" w:eastAsia="黑体" w:cs="黑体"/>
        <w:b/>
        <w:bCs/>
        <w:sz w:val="32"/>
        <w:szCs w:val="48"/>
        <w:lang w:val="en-US" w:eastAsia="zh-CN"/>
      </w:rPr>
    </w:pPr>
    <w:r>
      <w:rPr>
        <w:rFonts w:hint="eastAsia" w:ascii="黑体" w:hAnsi="黑体" w:eastAsia="黑体" w:cs="黑体"/>
        <w:b/>
        <w:bCs/>
        <w:sz w:val="32"/>
        <w:szCs w:val="48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-305435</wp:posOffset>
          </wp:positionV>
          <wp:extent cx="727710" cy="765810"/>
          <wp:effectExtent l="0" t="0" r="15240" b="15240"/>
          <wp:wrapNone/>
          <wp:docPr id="2" name="图片 2" descr="电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电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b/>
        <w:bCs/>
        <w:sz w:val="32"/>
        <w:szCs w:val="48"/>
        <w:lang w:val="en-US" w:eastAsia="zh-CN"/>
      </w:rPr>
      <w:t xml:space="preserve">   Dongguang Hengchuangli Carton Machinery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75AFBC"/>
    <w:multiLevelType w:val="singleLevel"/>
    <w:tmpl w:val="5275AF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A758D"/>
    <w:rsid w:val="5DBA758D"/>
    <w:rsid w:val="5E5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HK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2021-10-05T03:46:00Z</dcterms:created>
  <dc:creator>期待改变你，我，它</dc:creator>
  <cp:lastModifiedBy>期待改变你，我，它</cp:lastModifiedBy>
  <dcterms:modified xsi:type="dcterms:W3CDTF">2021-10-05T06:22:14Z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3C98379B7DBE4BDEAFF1C9CC30822BE5</vt:lpwstr>
  </property>
</Properties>
</file>