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bookmarkStart w:id="0" w:name="OLE_LINK1"/>
      <w:r>
        <w:rPr>
          <w:rFonts w:hint="eastAsia" w:eastAsiaTheme="minorEastAsia"/>
          <w:b/>
          <w:bCs/>
          <w:sz w:val="32"/>
          <w:szCs w:val="32"/>
          <w:lang w:val="en-US" w:eastAsia="zh-CN"/>
        </w:rPr>
        <w:t>植桩</w:t>
      </w:r>
      <w:bookmarkStart w:id="1" w:name="_GoBack"/>
      <w:bookmarkEnd w:id="1"/>
      <w:r>
        <w:rPr>
          <w:rFonts w:hint="eastAsia" w:eastAsiaTheme="minorEastAsia"/>
          <w:b/>
          <w:bCs/>
          <w:sz w:val="32"/>
          <w:szCs w:val="32"/>
          <w:lang w:val="en-US" w:eastAsia="zh-CN"/>
        </w:rPr>
        <w:t>机</w:t>
      </w:r>
    </w:p>
    <w:bookmarkEnd w:id="0"/>
    <w:p>
      <w:pPr>
        <w:jc w:val="center"/>
        <w:rPr>
          <w:rFonts w:hint="default" w:eastAsiaTheme="minorEastAsia"/>
          <w:b/>
          <w:bCs/>
          <w:sz w:val="30"/>
          <w:szCs w:val="30"/>
          <w:lang w:val="en-US"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668270" cy="2246630"/>
            <wp:effectExtent l="0" t="0" r="17780" b="1270"/>
            <wp:docPr id="1" name="图片 1" descr="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(7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68270" cy="224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210" w:firstLineChars="100"/>
        <w:jc w:val="left"/>
        <w:rPr>
          <w:rFonts w:hint="eastAsia" w:eastAsiaTheme="minorEastAsia"/>
          <w:lang w:eastAsia="zh-CN"/>
        </w:rPr>
      </w:pPr>
    </w:p>
    <w:p>
      <w:pPr>
        <w:ind w:firstLine="420" w:firstLineChars="200"/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它是一种非常成熟的绿色桩基础施工设备，用于钢板桩的压入和拔出。广泛应用于高层建筑、铁路、公路、桥梁、机场、港口等桩基工程钻孔灌注桩的施工中。该设备具有高效、低噪音、环保节能的优点，能克服施工环境和施工高度的障碍。</w:t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10740" cy="1993900"/>
            <wp:effectExtent l="0" t="0" r="3810" b="6350"/>
            <wp:docPr id="5" name="图片 5" descr="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(8)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199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08200" cy="1996440"/>
            <wp:effectExtent l="0" t="0" r="6350" b="3810"/>
            <wp:docPr id="8" name="图片 8" descr="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(12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1996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  <w:r>
        <w:rPr>
          <w:rFonts w:hint="eastAsia"/>
          <w:lang w:val="en-US" w:eastAsia="zh-CN"/>
        </w:rPr>
        <w:t xml:space="preserve">        </w:t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098675" cy="2320290"/>
            <wp:effectExtent l="0" t="0" r="15875" b="3810"/>
            <wp:docPr id="18" name="图片 18" descr="(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(10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232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2110105" cy="2309495"/>
            <wp:effectExtent l="0" t="0" r="4445" b="14605"/>
            <wp:docPr id="19" name="图片 19" descr="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(13)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10105" cy="230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42A1E"/>
    <w:rsid w:val="08E763CC"/>
    <w:rsid w:val="0D5E6A64"/>
    <w:rsid w:val="1D543C95"/>
    <w:rsid w:val="33767550"/>
    <w:rsid w:val="58526DEF"/>
    <w:rsid w:val="6BF4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link w:val="2"/>
    <w:qFormat/>
    <w:uiPriority w:val="0"/>
    <w:rPr>
      <w:b/>
      <w:kern w:val="44"/>
      <w:sz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109</Words>
  <Characters>109</Characters>
  <Lines>0</Lines>
  <Paragraphs>0</Paragraphs>
  <TotalTime>14</TotalTime>
  <ScaleCrop>false</ScaleCrop>
  <LinksUpToDate>false</LinksUpToDate>
  <CharactersWithSpaces>125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2020-08-06T06:00:00Z</dcterms:created>
  <dc:creator>渡劫</dc:creator>
  <cp:lastModifiedBy>渡劫</cp:lastModifiedBy>
  <dcterms:modified xsi:type="dcterms:W3CDTF">2020-08-31T06:22:52Z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