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rPr>
          <w:rFonts w:hint="default"/>
          <w:b/>
          <w:bCs/>
          <w:sz w:val="30"/>
          <w:szCs w:val="30"/>
        </w:rPr>
      </w:pPr>
      <w:r>
        <w:rPr>
          <w:rFonts w:hint="default"/>
          <w:b/>
          <w:bCs/>
          <w:sz w:val="30"/>
          <w:szCs w:val="30"/>
        </w:rPr>
        <w:t>Coke oven</w:t>
      </w:r>
    </w:p>
    <w:p>
      <w:pPr>
        <w:bidi w:val="0"/>
        <w:jc w:val="center"/>
        <w:rPr>
          <w:rFonts w:hint="eastAsia" w:eastAsiaTheme="minorEastAsia"/>
          <w:b/>
          <w:bCs/>
          <w:sz w:val="30"/>
          <w:szCs w:val="30"/>
          <w:lang w:eastAsia="zh-CN"/>
        </w:rPr>
      </w:pPr>
      <w:bookmarkStart w:id="0" w:name="_GoBack"/>
      <w:r>
        <w:rPr>
          <w:rFonts w:hint="eastAsia" w:eastAsiaTheme="minorEastAsia"/>
          <w:b/>
          <w:bCs/>
          <w:sz w:val="30"/>
          <w:szCs w:val="30"/>
          <w:lang w:eastAsia="zh-CN"/>
        </w:rPr>
        <w:drawing>
          <wp:inline distT="0" distB="0" distL="114300" distR="114300">
            <wp:extent cx="2845435" cy="2691765"/>
            <wp:effectExtent l="0" t="0" r="12065" b="13335"/>
            <wp:docPr id="6" name="图片 6" descr="aef393045b2e986d7ec47ea7813f4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ef393045b2e986d7ec47ea7813f46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45435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>
      <w:pPr>
        <w:bidi w:val="0"/>
        <w:ind w:firstLine="210" w:firstLineChars="100"/>
      </w:pPr>
      <w:r>
        <w:rPr>
          <w:rFonts w:hint="default"/>
        </w:rPr>
        <w:t>Coke oven machinery and equipment accessories in coking production.</w:t>
      </w:r>
    </w:p>
    <w:p>
      <w:pPr>
        <w:bidi w:val="0"/>
        <w:ind w:firstLine="210" w:firstLineChars="100"/>
        <w:rPr>
          <w:rFonts w:hint="default"/>
        </w:rPr>
      </w:pPr>
      <w:r>
        <w:rPr>
          <w:rFonts w:hint="default"/>
        </w:rPr>
        <w:t>Can be used for ore, coal mining, ceramic firing, steel smelting production, alloy smelting, thermal power plants.</w:t>
      </w:r>
    </w:p>
    <w:p>
      <w:pPr>
        <w:bidi w:val="0"/>
        <w:ind w:firstLine="210" w:firstLineChars="100"/>
        <w:rPr>
          <w:rFonts w:hint="default"/>
        </w:rPr>
      </w:pPr>
      <w:r>
        <w:rPr>
          <w:rFonts w:hint="default"/>
        </w:rPr>
        <w:t>Has the following advantages:</w:t>
      </w:r>
    </w:p>
    <w:p>
      <w:pPr>
        <w:bidi w:val="0"/>
        <w:rPr>
          <w:rFonts w:hint="default"/>
        </w:rPr>
      </w:pPr>
      <w:r>
        <w:rPr>
          <w:rFonts w:hint="default"/>
        </w:rPr>
        <w:t>1. Light weight, small volume and large stiffness.</w:t>
      </w:r>
    </w:p>
    <w:p>
      <w:pPr>
        <w:bidi w:val="0"/>
        <w:rPr>
          <w:rFonts w:hint="default"/>
        </w:rPr>
      </w:pPr>
      <w:r>
        <w:rPr>
          <w:rFonts w:hint="default"/>
        </w:rPr>
        <w:t>2. The finished products are of good quality and durable.</w:t>
      </w:r>
    </w:p>
    <w:p>
      <w:pPr>
        <w:bidi w:val="0"/>
        <w:rPr>
          <w:rFonts w:hint="default"/>
        </w:rPr>
      </w:pPr>
      <w:r>
        <w:rPr>
          <w:rFonts w:hint="default"/>
        </w:rPr>
        <w:t>3. Easy installation and easy maintenance.</w:t>
      </w:r>
    </w:p>
    <w:p>
      <w:pPr>
        <w:bidi w:val="0"/>
        <w:rPr>
          <w:rFonts w:hint="default"/>
        </w:rPr>
      </w:pPr>
      <w:r>
        <w:rPr>
          <w:rFonts w:hint="default"/>
        </w:rPr>
        <w:t>4. Low energy consumption, low carbon and environmental protection.</w:t>
      </w:r>
    </w:p>
    <w:p>
      <w:pPr>
        <w:bidi w:val="0"/>
        <w:rPr>
          <w:rFonts w:hint="default"/>
        </w:rPr>
      </w:pPr>
      <w:r>
        <w:rPr>
          <w:rFonts w:hint="default"/>
        </w:rPr>
        <w:t>5. Good corrosion resistance and wear resistance.</w:t>
      </w:r>
    </w:p>
    <w:p>
      <w:pPr>
        <w:bidi w:val="0"/>
        <w:rPr>
          <w:rFonts w:hint="default"/>
        </w:rPr>
      </w:pPr>
      <w:r>
        <w:rPr>
          <w:rFonts w:hint="default"/>
        </w:rPr>
        <w:t>6.High efficiency, low energy consumption.</w:t>
      </w:r>
    </w:p>
    <w:p>
      <w:pPr>
        <w:bidi w:val="0"/>
        <w:rPr>
          <w:rFonts w:hint="default"/>
        </w:rPr>
      </w:pPr>
    </w:p>
    <w:p>
      <w:pPr>
        <w:bidi w:val="0"/>
        <w:rPr>
          <w:rFonts w:hint="eastAsia" w:eastAsiaTheme="minorEastAsia"/>
          <w:b/>
          <w:bCs/>
          <w:sz w:val="30"/>
          <w:szCs w:val="30"/>
          <w:lang w:eastAsia="zh-CN"/>
        </w:rPr>
      </w:pPr>
      <w:r>
        <w:rPr>
          <w:rFonts w:hint="eastAsia" w:eastAsiaTheme="minorEastAsia"/>
          <w:b/>
          <w:bCs/>
          <w:sz w:val="30"/>
          <w:szCs w:val="30"/>
          <w:lang w:eastAsia="zh-CN"/>
        </w:rPr>
        <w:drawing>
          <wp:inline distT="0" distB="0" distL="114300" distR="114300">
            <wp:extent cx="3686175" cy="2318385"/>
            <wp:effectExtent l="0" t="0" r="9525" b="5715"/>
            <wp:docPr id="4" name="图片 4" descr="IMG_0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02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eastAsiaTheme="minorEastAsia"/>
          <w:b/>
          <w:bCs/>
          <w:sz w:val="30"/>
          <w:szCs w:val="30"/>
          <w:lang w:eastAsia="zh-CN"/>
        </w:rPr>
      </w:pPr>
      <w:r>
        <w:rPr>
          <w:rFonts w:hint="eastAsia" w:eastAsiaTheme="minorEastAsia"/>
          <w:b/>
          <w:bCs/>
          <w:sz w:val="30"/>
          <w:szCs w:val="30"/>
          <w:lang w:eastAsia="zh-CN"/>
        </w:rPr>
        <w:drawing>
          <wp:inline distT="0" distB="0" distL="114300" distR="114300">
            <wp:extent cx="3693160" cy="2545080"/>
            <wp:effectExtent l="0" t="0" r="2540" b="7620"/>
            <wp:docPr id="3" name="图片 3" descr="IMG_0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02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9316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eastAsiaTheme="minorEastAsia"/>
          <w:b/>
          <w:bCs/>
          <w:sz w:val="30"/>
          <w:szCs w:val="30"/>
          <w:lang w:eastAsia="zh-CN"/>
        </w:rPr>
      </w:pPr>
      <w:r>
        <w:rPr>
          <w:rFonts w:hint="eastAsia" w:eastAsiaTheme="minorEastAsia"/>
          <w:b/>
          <w:bCs/>
          <w:sz w:val="30"/>
          <w:szCs w:val="30"/>
          <w:lang w:eastAsia="zh-CN"/>
        </w:rPr>
        <w:drawing>
          <wp:inline distT="0" distB="0" distL="114300" distR="114300">
            <wp:extent cx="3700780" cy="2612390"/>
            <wp:effectExtent l="0" t="0" r="13970" b="16510"/>
            <wp:docPr id="2" name="图片 2" descr="IMG_0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02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0078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eastAsiaTheme="minorEastAsia"/>
          <w:b/>
          <w:bCs/>
          <w:sz w:val="30"/>
          <w:szCs w:val="30"/>
          <w:lang w:eastAsia="zh-CN"/>
        </w:rPr>
      </w:pPr>
      <w:r>
        <w:rPr>
          <w:rFonts w:hint="eastAsia" w:eastAsiaTheme="minorEastAsia"/>
          <w:b/>
          <w:bCs/>
          <w:sz w:val="30"/>
          <w:szCs w:val="30"/>
          <w:lang w:eastAsia="zh-CN"/>
        </w:rPr>
        <w:drawing>
          <wp:inline distT="0" distB="0" distL="114300" distR="114300">
            <wp:extent cx="3717290" cy="2720340"/>
            <wp:effectExtent l="0" t="0" r="16510" b="3810"/>
            <wp:docPr id="1" name="图片 1" descr="IMG_0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02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729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BC0692"/>
    <w:rsid w:val="7ABC0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2020-08-21T04:49:00Z</dcterms:created>
  <dc:creator>渡劫</dc:creator>
  <cp:lastModifiedBy>渡劫</cp:lastModifiedBy>
  <dcterms:modified xsi:type="dcterms:W3CDTF">2020-08-21T04:57:00Z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