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63B" w:rsidRPr="003C663B" w:rsidRDefault="003C663B" w:rsidP="003C663B">
      <w:pP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13"/>
          <w:szCs w:val="13"/>
        </w:rPr>
      </w:pPr>
      <w:r w:rsidRPr="003C663B">
        <w:rPr>
          <w:rFonts w:ascii="Times New Roman" w:eastAsia="宋体" w:hAnsi="Times New Roman" w:cs="Times New Roman"/>
          <w:b/>
          <w:bCs/>
          <w:color w:val="000000"/>
          <w:sz w:val="19"/>
        </w:rPr>
        <w:t>Main Application:</w:t>
      </w:r>
    </w:p>
    <w:p w:rsidR="003C663B" w:rsidRPr="003C663B" w:rsidRDefault="003C663B" w:rsidP="003C663B">
      <w:pPr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32"/>
          <w:szCs w:val="32"/>
        </w:rPr>
      </w:pP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t>1. Piling pipe;</w:t>
      </w:r>
    </w:p>
    <w:p w:rsidR="003C663B" w:rsidRPr="003C663B" w:rsidRDefault="003C663B" w:rsidP="003C663B">
      <w:pPr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32"/>
          <w:szCs w:val="32"/>
        </w:rPr>
      </w:pP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t>2. Construction;</w:t>
      </w:r>
    </w:p>
    <w:p w:rsidR="003C663B" w:rsidRPr="003C663B" w:rsidRDefault="003C663B" w:rsidP="003C663B">
      <w:pPr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32"/>
          <w:szCs w:val="32"/>
        </w:rPr>
      </w:pP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t>3. Water, Oil, Gas transportation;</w:t>
      </w:r>
    </w:p>
    <w:p w:rsidR="003C663B" w:rsidRPr="003C663B" w:rsidRDefault="003C663B" w:rsidP="003C663B">
      <w:pPr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32"/>
          <w:szCs w:val="32"/>
        </w:rPr>
      </w:pP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t>4. Hydropower station pipe (Hydraulic Pipe);</w:t>
      </w: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br/>
      </w:r>
    </w:p>
    <w:p w:rsidR="003C663B" w:rsidRPr="003C663B" w:rsidRDefault="003C663B" w:rsidP="003C663B">
      <w:pPr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32"/>
          <w:szCs w:val="32"/>
        </w:rPr>
      </w:pP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t>6. YouFa SSAW spiral welded steel pipes, which with </w:t>
      </w:r>
      <w:r w:rsidRPr="003C663B">
        <w:rPr>
          <w:rFonts w:ascii="Times New Roman" w:eastAsia="宋体" w:hAnsi="Times New Roman" w:cs="Times New Roman"/>
          <w:color w:val="FF0000"/>
          <w:sz w:val="32"/>
          <w:szCs w:val="32"/>
        </w:rPr>
        <w:t>Large diameter</w:t>
      </w: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t> </w:t>
      </w:r>
    </w:p>
    <w:p w:rsidR="003C663B" w:rsidRPr="003C663B" w:rsidRDefault="003C663B" w:rsidP="003C663B">
      <w:pPr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32"/>
          <w:szCs w:val="32"/>
        </w:rPr>
      </w:pP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t>and </w:t>
      </w:r>
      <w:r w:rsidRPr="003C663B">
        <w:rPr>
          <w:rFonts w:ascii="Times New Roman" w:eastAsia="宋体" w:hAnsi="Times New Roman" w:cs="Times New Roman"/>
          <w:color w:val="FF0000"/>
          <w:sz w:val="32"/>
          <w:szCs w:val="32"/>
        </w:rPr>
        <w:t>strong supply ability</w:t>
      </w: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t> are widely used in</w:t>
      </w:r>
      <w:r w:rsidRPr="003C663B">
        <w:rPr>
          <w:rFonts w:ascii="Times New Roman" w:eastAsia="宋体" w:hAnsi="Times New Roman" w:cs="Times New Roman"/>
          <w:color w:val="FF0000"/>
          <w:sz w:val="32"/>
          <w:szCs w:val="32"/>
        </w:rPr>
        <w:t> construction</w:t>
      </w: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t> and </w:t>
      </w:r>
      <w:r w:rsidRPr="003C663B">
        <w:rPr>
          <w:rFonts w:ascii="Times New Roman" w:eastAsia="宋体" w:hAnsi="Times New Roman" w:cs="Times New Roman"/>
          <w:color w:val="FF0000"/>
          <w:sz w:val="32"/>
          <w:szCs w:val="32"/>
        </w:rPr>
        <w:t>fluid transportation.</w:t>
      </w:r>
    </w:p>
    <w:p w:rsidR="003C663B" w:rsidRPr="003C663B" w:rsidRDefault="003C663B" w:rsidP="003C663B">
      <w:pPr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32"/>
          <w:szCs w:val="32"/>
        </w:rPr>
      </w:pPr>
      <w:r w:rsidRPr="003C663B">
        <w:rPr>
          <w:rFonts w:ascii="Times New Roman" w:eastAsia="宋体" w:hAnsi="Times New Roman" w:cs="Times New Roman"/>
          <w:b/>
          <w:bCs/>
          <w:color w:val="FF0000"/>
          <w:sz w:val="32"/>
          <w:szCs w:val="32"/>
        </w:rPr>
        <w:t>Service:</w:t>
      </w:r>
      <w:r w:rsidRPr="003C663B">
        <w:rPr>
          <w:rFonts w:ascii="Times New Roman" w:eastAsia="宋体" w:hAnsi="Times New Roman" w:cs="Times New Roman"/>
          <w:b/>
          <w:bCs/>
          <w:color w:val="FF0000"/>
          <w:sz w:val="32"/>
          <w:szCs w:val="32"/>
        </w:rPr>
        <w:br/>
      </w: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t>1. </w:t>
      </w:r>
      <w:r w:rsidRPr="003C663B">
        <w:rPr>
          <w:rFonts w:ascii="Times New Roman" w:eastAsia="宋体" w:hAnsi="Times New Roman" w:cs="Times New Roman"/>
          <w:color w:val="FF0000"/>
          <w:sz w:val="32"/>
          <w:szCs w:val="32"/>
        </w:rPr>
        <w:t>Free</w:t>
      </w: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t> sampling</w:t>
      </w:r>
      <w:r w:rsidRPr="003C663B">
        <w:rPr>
          <w:rFonts w:ascii="Times New Roman" w:eastAsia="宋体" w:hAnsi="Times New Roman" w:cs="Times New Roman"/>
          <w:b/>
          <w:bCs/>
          <w:color w:val="000000"/>
          <w:sz w:val="32"/>
          <w:szCs w:val="32"/>
        </w:rPr>
        <w:t>;</w:t>
      </w:r>
      <w:r w:rsidRPr="003C663B">
        <w:rPr>
          <w:rFonts w:ascii="Times New Roman" w:eastAsia="宋体" w:hAnsi="Times New Roman" w:cs="Times New Roman"/>
          <w:b/>
          <w:bCs/>
          <w:color w:val="FF0000"/>
          <w:sz w:val="32"/>
          <w:szCs w:val="32"/>
        </w:rPr>
        <w:br/>
      </w:r>
    </w:p>
    <w:p w:rsidR="003C663B" w:rsidRPr="003C663B" w:rsidRDefault="003C663B" w:rsidP="003C663B">
      <w:pPr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32"/>
          <w:szCs w:val="32"/>
        </w:rPr>
      </w:pP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t>2.</w:t>
      </w:r>
      <w:r w:rsidRPr="003C663B">
        <w:rPr>
          <w:rFonts w:ascii="Times New Roman" w:eastAsia="宋体" w:hAnsi="Times New Roman" w:cs="Times New Roman"/>
          <w:color w:val="FF0000"/>
          <w:sz w:val="32"/>
          <w:szCs w:val="32"/>
        </w:rPr>
        <w:t> Large diameter;</w:t>
      </w:r>
    </w:p>
    <w:p w:rsidR="003C663B" w:rsidRPr="003C663B" w:rsidRDefault="003C663B" w:rsidP="003C663B">
      <w:pPr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32"/>
          <w:szCs w:val="32"/>
        </w:rPr>
      </w:pP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t>3.</w:t>
      </w:r>
      <w:r w:rsidRPr="003C663B">
        <w:rPr>
          <w:rFonts w:ascii="Times New Roman" w:eastAsia="宋体" w:hAnsi="Times New Roman" w:cs="Times New Roman"/>
          <w:color w:val="FF0000"/>
          <w:sz w:val="32"/>
          <w:szCs w:val="32"/>
        </w:rPr>
        <w:t> API 5L, ISO </w:t>
      </w: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t>certified;</w:t>
      </w:r>
    </w:p>
    <w:p w:rsidR="003C663B" w:rsidRPr="003C663B" w:rsidRDefault="003C663B" w:rsidP="003C663B">
      <w:pPr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32"/>
          <w:szCs w:val="32"/>
        </w:rPr>
      </w:pP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t>4. </w:t>
      </w:r>
      <w:r w:rsidRPr="003C663B">
        <w:rPr>
          <w:rFonts w:ascii="Times New Roman" w:eastAsia="宋体" w:hAnsi="Times New Roman" w:cs="Times New Roman"/>
          <w:color w:val="FF0000"/>
          <w:sz w:val="32"/>
          <w:szCs w:val="32"/>
        </w:rPr>
        <w:t>100%</w:t>
      </w: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t> after-sales </w:t>
      </w:r>
      <w:r w:rsidRPr="003C663B">
        <w:rPr>
          <w:rFonts w:ascii="Times New Roman" w:eastAsia="宋体" w:hAnsi="Times New Roman" w:cs="Times New Roman"/>
          <w:color w:val="FF0000"/>
          <w:sz w:val="32"/>
          <w:szCs w:val="32"/>
        </w:rPr>
        <w:t>quality assurance.</w:t>
      </w:r>
    </w:p>
    <w:p w:rsidR="003C663B" w:rsidRPr="003C663B" w:rsidRDefault="003C663B" w:rsidP="003C663B">
      <w:pPr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32"/>
          <w:szCs w:val="32"/>
        </w:rPr>
      </w:pP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t>5. </w:t>
      </w:r>
      <w:r w:rsidRPr="003C663B">
        <w:rPr>
          <w:rFonts w:ascii="Times New Roman" w:eastAsia="宋体" w:hAnsi="Times New Roman" w:cs="Times New Roman"/>
          <w:color w:val="FF0000"/>
          <w:sz w:val="32"/>
          <w:szCs w:val="32"/>
        </w:rPr>
        <w:t>All other specifications</w:t>
      </w: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t> of SSAW spiral welded steel pipes are available</w:t>
      </w:r>
    </w:p>
    <w:p w:rsidR="003C663B" w:rsidRPr="003C663B" w:rsidRDefault="003C663B" w:rsidP="003C663B">
      <w:pPr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32"/>
          <w:szCs w:val="32"/>
        </w:rPr>
      </w:pP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t> </w:t>
      </w:r>
      <w:r w:rsidRPr="003C663B">
        <w:rPr>
          <w:rFonts w:ascii="Times New Roman" w:eastAsia="宋体" w:hAnsi="Times New Roman" w:cs="Times New Roman"/>
          <w:color w:val="FF0000"/>
          <w:sz w:val="32"/>
          <w:szCs w:val="32"/>
        </w:rPr>
        <w:t>according to your requirement (OEM&amp;ODM)! Factory price</w:t>
      </w: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t> you will get from </w:t>
      </w:r>
      <w:r w:rsidRPr="003C663B">
        <w:rPr>
          <w:rFonts w:ascii="Times New Roman" w:eastAsia="宋体" w:hAnsi="Times New Roman" w:cs="Times New Roman"/>
          <w:color w:val="FF0000"/>
          <w:sz w:val="32"/>
          <w:szCs w:val="32"/>
        </w:rPr>
        <w:t>YouFa Group</w:t>
      </w:r>
      <w:r w:rsidRPr="003C663B">
        <w:rPr>
          <w:rFonts w:ascii="Times New Roman" w:eastAsia="宋体" w:hAnsi="Times New Roman" w:cs="Times New Roman"/>
          <w:color w:val="000000"/>
          <w:sz w:val="32"/>
          <w:szCs w:val="32"/>
        </w:rPr>
        <w:t>.</w:t>
      </w:r>
    </w:p>
    <w:p w:rsidR="003C663B" w:rsidRPr="003C663B" w:rsidRDefault="003C663B" w:rsidP="003C663B">
      <w:pP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28"/>
          <w:szCs w:val="28"/>
        </w:rPr>
      </w:pPr>
      <w:r w:rsidRPr="00E62BC4">
        <w:rPr>
          <w:rFonts w:ascii="Arial" w:eastAsia="宋体" w:hAnsi="Arial" w:cs="Arial"/>
          <w:b/>
          <w:bCs/>
          <w:color w:val="333333"/>
          <w:sz w:val="28"/>
          <w:szCs w:val="28"/>
        </w:rPr>
        <w:t>Product Show</w:t>
      </w:r>
    </w:p>
    <w:p w:rsidR="003C663B" w:rsidRPr="003C663B" w:rsidRDefault="003C663B" w:rsidP="003C663B">
      <w:pPr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13"/>
          <w:szCs w:val="13"/>
        </w:rPr>
      </w:pPr>
      <w:r w:rsidRPr="003C663B">
        <w:rPr>
          <w:rFonts w:ascii="Times New Roman" w:eastAsia="宋体" w:hAnsi="Times New Roman" w:cs="Times New Roman"/>
          <w:b/>
          <w:bCs/>
          <w:color w:val="FFFFFF"/>
          <w:sz w:val="26"/>
        </w:rPr>
        <w:t>Product show</w:t>
      </w:r>
      <w:r w:rsidRPr="003C663B">
        <w:rPr>
          <w:rFonts w:ascii="Times New Roman" w:eastAsia="宋体" w:hAnsi="Times New Roman" w:cs="Times New Roman"/>
          <w:color w:val="FFFFFF"/>
          <w:sz w:val="26"/>
        </w:rPr>
        <w:t>                                                                     </w:t>
      </w:r>
      <w:r w:rsidRPr="003C663B">
        <w:rPr>
          <w:rFonts w:ascii="Times New Roman" w:eastAsia="宋体" w:hAnsi="Times New Roman" w:cs="Times New Roman"/>
          <w:color w:val="FFFFFF"/>
          <w:sz w:val="26"/>
          <w:szCs w:val="26"/>
          <w:shd w:val="clear" w:color="auto" w:fill="000000"/>
        </w:rPr>
        <w:br/>
      </w:r>
    </w:p>
    <w:p w:rsidR="003C663B" w:rsidRPr="003C663B" w:rsidRDefault="003C663B" w:rsidP="003C663B">
      <w:pPr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32"/>
          <w:szCs w:val="32"/>
        </w:rPr>
      </w:pPr>
      <w:r w:rsidRPr="003C663B">
        <w:rPr>
          <w:rFonts w:ascii="Times New Roman" w:eastAsia="宋体" w:hAnsi="Times New Roman" w:cs="Times New Roman"/>
          <w:color w:val="000000"/>
          <w:sz w:val="19"/>
        </w:rPr>
        <w:t xml:space="preserve">        </w:t>
      </w:r>
      <w:r w:rsidRPr="00E62BC4">
        <w:rPr>
          <w:rFonts w:ascii="Times New Roman" w:eastAsia="宋体" w:hAnsi="Times New Roman" w:cs="Times New Roman"/>
          <w:color w:val="000000"/>
          <w:sz w:val="32"/>
          <w:szCs w:val="32"/>
        </w:rPr>
        <w:t>YouFa has </w:t>
      </w:r>
      <w:r w:rsidRPr="00E62BC4">
        <w:rPr>
          <w:rFonts w:ascii="Times New Roman" w:eastAsia="宋体" w:hAnsi="Times New Roman" w:cs="Times New Roman"/>
          <w:color w:val="FF0000"/>
          <w:sz w:val="32"/>
          <w:szCs w:val="32"/>
        </w:rPr>
        <w:t>20 years manufacturer experience, </w:t>
      </w:r>
      <w:r w:rsidRPr="00E62BC4">
        <w:rPr>
          <w:rFonts w:ascii="Times New Roman" w:eastAsia="宋体" w:hAnsi="Times New Roman" w:cs="Times New Roman"/>
          <w:color w:val="000000"/>
          <w:sz w:val="32"/>
          <w:szCs w:val="32"/>
        </w:rPr>
        <w:t>Providing high quality products which have been </w:t>
      </w:r>
      <w:r w:rsidRPr="00E62BC4">
        <w:rPr>
          <w:rFonts w:ascii="Times New Roman" w:eastAsia="宋体" w:hAnsi="Times New Roman" w:cs="Times New Roman"/>
          <w:color w:val="FF0000"/>
          <w:sz w:val="32"/>
          <w:szCs w:val="32"/>
        </w:rPr>
        <w:t>exported over 100 countries, </w:t>
      </w:r>
    </w:p>
    <w:p w:rsidR="003C663B" w:rsidRPr="003C663B" w:rsidRDefault="003C663B" w:rsidP="003C663B">
      <w:pPr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32"/>
          <w:szCs w:val="32"/>
        </w:rPr>
      </w:pPr>
      <w:r w:rsidRPr="00E62BC4">
        <w:rPr>
          <w:rFonts w:ascii="Times New Roman" w:eastAsia="宋体" w:hAnsi="Times New Roman" w:cs="Times New Roman"/>
          <w:color w:val="000000"/>
          <w:sz w:val="32"/>
          <w:szCs w:val="32"/>
        </w:rPr>
        <w:t>Pipes can be</w:t>
      </w:r>
      <w:r w:rsidRPr="00E62BC4">
        <w:rPr>
          <w:rFonts w:ascii="Times New Roman" w:eastAsia="宋体" w:hAnsi="Times New Roman" w:cs="Times New Roman"/>
          <w:color w:val="FF0000"/>
          <w:sz w:val="32"/>
          <w:szCs w:val="32"/>
        </w:rPr>
        <w:t> Customized </w:t>
      </w:r>
      <w:r w:rsidRPr="00E62BC4">
        <w:rPr>
          <w:rFonts w:ascii="Times New Roman" w:eastAsia="宋体" w:hAnsi="Times New Roman" w:cs="Times New Roman"/>
          <w:color w:val="000000"/>
          <w:sz w:val="32"/>
          <w:szCs w:val="32"/>
        </w:rPr>
        <w:t>according to customer's requirement</w:t>
      </w:r>
      <w:r w:rsidRPr="00E62BC4">
        <w:rPr>
          <w:rFonts w:ascii="Times New Roman" w:eastAsia="宋体" w:hAnsi="Times New Roman" w:cs="Times New Roman"/>
          <w:color w:val="FF0000"/>
          <w:sz w:val="32"/>
          <w:szCs w:val="32"/>
        </w:rPr>
        <w:t> </w:t>
      </w:r>
      <w:r w:rsidRPr="00E62BC4">
        <w:rPr>
          <w:rFonts w:ascii="Times New Roman" w:eastAsia="宋体" w:hAnsi="Times New Roman" w:cs="Times New Roman"/>
          <w:color w:val="000000"/>
          <w:sz w:val="32"/>
          <w:szCs w:val="32"/>
        </w:rPr>
        <w:t>on outside diameter and wall thickness</w:t>
      </w:r>
    </w:p>
    <w:p w:rsidR="003C663B" w:rsidRPr="003C663B" w:rsidRDefault="003C663B" w:rsidP="003C663B">
      <w:pPr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5F5F5"/>
        <w:adjustRightInd/>
        <w:snapToGrid/>
        <w:spacing w:after="0"/>
        <w:rPr>
          <w:rFonts w:ascii="Arial" w:eastAsia="宋体" w:hAnsi="Arial" w:cs="Arial"/>
          <w:color w:val="000000"/>
          <w:sz w:val="32"/>
          <w:szCs w:val="32"/>
        </w:rPr>
      </w:pPr>
      <w:r w:rsidRPr="00E62BC4">
        <w:rPr>
          <w:rFonts w:ascii="Times New Roman" w:eastAsia="宋体" w:hAnsi="Times New Roman" w:cs="Times New Roman"/>
          <w:color w:val="000000"/>
          <w:sz w:val="32"/>
          <w:szCs w:val="32"/>
        </w:rPr>
        <w:t> with Galvanized coated or black painted(3PE, FBE, 3PP) surface treatment.</w:t>
      </w:r>
    </w:p>
    <w:tbl>
      <w:tblPr>
        <w:tblW w:w="13765" w:type="dxa"/>
        <w:tblBorders>
          <w:top w:val="single" w:sz="12" w:space="0" w:color="524E4E"/>
          <w:left w:val="single" w:sz="12" w:space="0" w:color="524E4E"/>
          <w:bottom w:val="single" w:sz="12" w:space="0" w:color="524E4E"/>
          <w:right w:val="single" w:sz="12" w:space="0" w:color="524E4E"/>
        </w:tblBorders>
        <w:tblCellMar>
          <w:left w:w="0" w:type="dxa"/>
          <w:right w:w="0" w:type="dxa"/>
        </w:tblCellMar>
        <w:tblLook w:val="04A0"/>
      </w:tblPr>
      <w:tblGrid>
        <w:gridCol w:w="2175"/>
        <w:gridCol w:w="11590"/>
      </w:tblGrid>
      <w:tr w:rsidR="003C663B" w:rsidRPr="003C663B" w:rsidTr="008B6F3B">
        <w:trPr>
          <w:trHeight w:val="226"/>
        </w:trPr>
        <w:tc>
          <w:tcPr>
            <w:tcW w:w="2175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b/>
                <w:bCs/>
                <w:sz w:val="32"/>
                <w:szCs w:val="32"/>
              </w:rPr>
              <w:lastRenderedPageBreak/>
              <w:t>Outer Diameter</w:t>
            </w:r>
          </w:p>
        </w:tc>
        <w:tc>
          <w:tcPr>
            <w:tcW w:w="11590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sz w:val="32"/>
                <w:szCs w:val="32"/>
              </w:rPr>
              <w:t>406-1524mm</w:t>
            </w:r>
          </w:p>
        </w:tc>
      </w:tr>
      <w:tr w:rsidR="003C663B" w:rsidRPr="003C663B" w:rsidTr="008B6F3B">
        <w:trPr>
          <w:trHeight w:val="226"/>
        </w:trPr>
        <w:tc>
          <w:tcPr>
            <w:tcW w:w="2175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b/>
                <w:bCs/>
                <w:sz w:val="32"/>
                <w:szCs w:val="32"/>
              </w:rPr>
              <w:t>Wall Thickness</w:t>
            </w:r>
          </w:p>
        </w:tc>
        <w:tc>
          <w:tcPr>
            <w:tcW w:w="11590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sz w:val="32"/>
                <w:szCs w:val="32"/>
              </w:rPr>
              <w:t>8-30mm</w:t>
            </w:r>
          </w:p>
        </w:tc>
      </w:tr>
      <w:tr w:rsidR="003C663B" w:rsidRPr="003C663B" w:rsidTr="008B6F3B">
        <w:trPr>
          <w:trHeight w:val="226"/>
        </w:trPr>
        <w:tc>
          <w:tcPr>
            <w:tcW w:w="2175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b/>
                <w:bCs/>
                <w:sz w:val="32"/>
                <w:szCs w:val="32"/>
              </w:rPr>
              <w:t>Length</w:t>
            </w:r>
          </w:p>
        </w:tc>
        <w:tc>
          <w:tcPr>
            <w:tcW w:w="11590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sz w:val="32"/>
                <w:szCs w:val="32"/>
              </w:rPr>
              <w:t>3-17M according to client requirement</w:t>
            </w:r>
          </w:p>
        </w:tc>
      </w:tr>
      <w:tr w:rsidR="003C663B" w:rsidRPr="003C663B" w:rsidTr="008B6F3B">
        <w:trPr>
          <w:trHeight w:val="935"/>
        </w:trPr>
        <w:tc>
          <w:tcPr>
            <w:tcW w:w="2175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b/>
                <w:bCs/>
                <w:sz w:val="32"/>
                <w:szCs w:val="32"/>
              </w:rPr>
              <w:t>Standard</w:t>
            </w:r>
          </w:p>
        </w:tc>
        <w:tc>
          <w:tcPr>
            <w:tcW w:w="11590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sz w:val="32"/>
                <w:szCs w:val="32"/>
              </w:rPr>
              <w:t>API 5L, EN10255, EN10219, EN10210, EN39, BS1387, </w:t>
            </w:r>
            <w:r w:rsidRPr="003C663B">
              <w:rPr>
                <w:rFonts w:ascii="Verdana" w:eastAsia="宋体" w:hAnsi="Verdana" w:cs="宋体"/>
                <w:sz w:val="32"/>
                <w:szCs w:val="32"/>
                <w:shd w:val="clear" w:color="auto" w:fill="FFFFFF"/>
              </w:rPr>
              <w:br/>
            </w:r>
            <w:r w:rsidRPr="008B6F3B">
              <w:rPr>
                <w:rFonts w:ascii="Arial" w:eastAsia="宋体" w:hAnsi="Arial" w:cs="Arial"/>
                <w:sz w:val="32"/>
                <w:szCs w:val="32"/>
              </w:rPr>
              <w:t>ASTM A53, ASTM A500, ASTM A36, ISO 65</w:t>
            </w:r>
            <w:r w:rsidRPr="003C663B">
              <w:rPr>
                <w:rFonts w:ascii="Arial" w:eastAsia="宋体" w:hAnsi="Arial" w:cs="Arial"/>
                <w:sz w:val="32"/>
                <w:szCs w:val="32"/>
                <w:shd w:val="clear" w:color="auto" w:fill="FFFFFF"/>
              </w:rPr>
              <w:br/>
            </w:r>
            <w:r w:rsidRPr="008B6F3B">
              <w:rPr>
                <w:rFonts w:ascii="Arial" w:eastAsia="宋体" w:hAnsi="Arial" w:cs="Arial"/>
                <w:sz w:val="32"/>
                <w:szCs w:val="32"/>
              </w:rPr>
              <w:t>JIS G3444,DIN 3444, ANSI C80.1, AS 1074, </w:t>
            </w:r>
            <w:r w:rsidRPr="003C663B">
              <w:rPr>
                <w:rFonts w:ascii="Arial" w:eastAsia="宋体" w:hAnsi="Arial" w:cs="Arial"/>
                <w:sz w:val="32"/>
                <w:szCs w:val="32"/>
                <w:shd w:val="clear" w:color="auto" w:fill="FFFFFF"/>
              </w:rPr>
              <w:br/>
            </w:r>
            <w:r w:rsidRPr="008B6F3B">
              <w:rPr>
                <w:rFonts w:ascii="Arial" w:eastAsia="宋体" w:hAnsi="Arial" w:cs="Arial"/>
                <w:sz w:val="32"/>
                <w:szCs w:val="32"/>
              </w:rPr>
              <w:t>GB/T 3091</w:t>
            </w:r>
          </w:p>
        </w:tc>
      </w:tr>
      <w:tr w:rsidR="003C663B" w:rsidRPr="003C663B" w:rsidTr="008B6F3B">
        <w:trPr>
          <w:trHeight w:val="903"/>
        </w:trPr>
        <w:tc>
          <w:tcPr>
            <w:tcW w:w="2175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b/>
                <w:bCs/>
                <w:sz w:val="32"/>
                <w:szCs w:val="32"/>
              </w:rPr>
              <w:t>Material</w:t>
            </w:r>
          </w:p>
        </w:tc>
        <w:tc>
          <w:tcPr>
            <w:tcW w:w="11590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sz w:val="32"/>
                <w:szCs w:val="32"/>
              </w:rPr>
              <w:t>Gr.A, Gr.B, Gr.C, </w:t>
            </w:r>
            <w:r w:rsidRPr="003C663B">
              <w:rPr>
                <w:rFonts w:ascii="Verdana" w:eastAsia="宋体" w:hAnsi="Verdana" w:cs="宋体"/>
                <w:sz w:val="32"/>
                <w:szCs w:val="32"/>
                <w:shd w:val="clear" w:color="auto" w:fill="FFFFFF"/>
              </w:rPr>
              <w:br/>
            </w:r>
            <w:r w:rsidRPr="008B6F3B">
              <w:rPr>
                <w:rFonts w:ascii="Arial" w:eastAsia="宋体" w:hAnsi="Arial" w:cs="Arial"/>
                <w:sz w:val="32"/>
                <w:szCs w:val="32"/>
              </w:rPr>
              <w:t>S235, S275, S355, </w:t>
            </w:r>
            <w:r w:rsidRPr="003C663B">
              <w:rPr>
                <w:rFonts w:ascii="Verdana" w:eastAsia="宋体" w:hAnsi="Verdana" w:cs="宋体"/>
                <w:sz w:val="32"/>
                <w:szCs w:val="32"/>
                <w:shd w:val="clear" w:color="auto" w:fill="FFFFFF"/>
              </w:rPr>
              <w:br/>
            </w:r>
            <w:r w:rsidRPr="008B6F3B">
              <w:rPr>
                <w:rFonts w:ascii="Arial" w:eastAsia="宋体" w:hAnsi="Arial" w:cs="Arial"/>
                <w:sz w:val="32"/>
                <w:szCs w:val="32"/>
              </w:rPr>
              <w:t>A36, SS400, </w:t>
            </w:r>
            <w:r w:rsidRPr="003C663B">
              <w:rPr>
                <w:rFonts w:ascii="Verdana" w:eastAsia="宋体" w:hAnsi="Verdana" w:cs="宋体"/>
                <w:sz w:val="32"/>
                <w:szCs w:val="32"/>
                <w:shd w:val="clear" w:color="auto" w:fill="FFFFFF"/>
              </w:rPr>
              <w:br/>
            </w:r>
            <w:r w:rsidRPr="008B6F3B">
              <w:rPr>
                <w:rFonts w:ascii="Arial" w:eastAsia="宋体" w:hAnsi="Arial" w:cs="Arial"/>
                <w:sz w:val="32"/>
                <w:szCs w:val="32"/>
              </w:rPr>
              <w:t>Q195, Q235, Q345</w:t>
            </w:r>
          </w:p>
        </w:tc>
      </w:tr>
      <w:tr w:rsidR="003C663B" w:rsidRPr="003C663B" w:rsidTr="008B6F3B">
        <w:trPr>
          <w:trHeight w:val="226"/>
        </w:trPr>
        <w:tc>
          <w:tcPr>
            <w:tcW w:w="2175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b/>
                <w:bCs/>
                <w:sz w:val="32"/>
                <w:szCs w:val="32"/>
              </w:rPr>
              <w:t>Certificate</w:t>
            </w:r>
          </w:p>
        </w:tc>
        <w:tc>
          <w:tcPr>
            <w:tcW w:w="11590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sz w:val="32"/>
                <w:szCs w:val="32"/>
              </w:rPr>
              <w:t>API 5L, ISO 9001:2008,SGS, BV, CCIC etc</w:t>
            </w:r>
          </w:p>
        </w:tc>
      </w:tr>
      <w:tr w:rsidR="003C663B" w:rsidRPr="003C663B" w:rsidTr="008B6F3B">
        <w:trPr>
          <w:trHeight w:val="1128"/>
        </w:trPr>
        <w:tc>
          <w:tcPr>
            <w:tcW w:w="2175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b/>
                <w:bCs/>
                <w:sz w:val="32"/>
                <w:szCs w:val="32"/>
              </w:rPr>
              <w:t>Finish of pipe</w:t>
            </w:r>
          </w:p>
        </w:tc>
        <w:tc>
          <w:tcPr>
            <w:tcW w:w="11590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sz w:val="32"/>
                <w:szCs w:val="32"/>
              </w:rPr>
              <w:t>Hot dipped galvanized with zinc 220~260g/m2;</w:t>
            </w:r>
            <w:r w:rsidRPr="003C663B">
              <w:rPr>
                <w:rFonts w:ascii="Verdana" w:eastAsia="宋体" w:hAnsi="Verdana" w:cs="宋体"/>
                <w:sz w:val="32"/>
                <w:szCs w:val="32"/>
                <w:shd w:val="clear" w:color="auto" w:fill="FFFFFF"/>
              </w:rPr>
              <w:br/>
            </w:r>
            <w:r w:rsidRPr="008B6F3B">
              <w:rPr>
                <w:rFonts w:ascii="Arial" w:eastAsia="宋体" w:hAnsi="Arial" w:cs="Arial"/>
                <w:sz w:val="32"/>
                <w:szCs w:val="32"/>
              </w:rPr>
              <w:t>Painted with black/varnish lacquer;</w:t>
            </w:r>
            <w:r w:rsidRPr="003C663B">
              <w:rPr>
                <w:rFonts w:ascii="Verdana" w:eastAsia="宋体" w:hAnsi="Verdana" w:cs="宋体"/>
                <w:sz w:val="32"/>
                <w:szCs w:val="32"/>
                <w:shd w:val="clear" w:color="auto" w:fill="FFFFFF"/>
              </w:rPr>
              <w:br/>
            </w:r>
            <w:r w:rsidRPr="008B6F3B">
              <w:rPr>
                <w:rFonts w:ascii="Arial" w:eastAsia="宋体" w:hAnsi="Arial" w:cs="Arial"/>
                <w:sz w:val="32"/>
                <w:szCs w:val="32"/>
              </w:rPr>
              <w:t>Oil on the surface to prevent rust;</w:t>
            </w:r>
            <w:r w:rsidRPr="003C663B">
              <w:rPr>
                <w:rFonts w:ascii="Verdana" w:eastAsia="宋体" w:hAnsi="Verdana" w:cs="宋体"/>
                <w:sz w:val="32"/>
                <w:szCs w:val="32"/>
                <w:shd w:val="clear" w:color="auto" w:fill="FFFFFF"/>
              </w:rPr>
              <w:br/>
            </w:r>
            <w:r w:rsidRPr="008B6F3B">
              <w:rPr>
                <w:rFonts w:ascii="Arial" w:eastAsia="宋体" w:hAnsi="Arial" w:cs="Arial"/>
                <w:sz w:val="32"/>
                <w:szCs w:val="32"/>
              </w:rPr>
              <w:t>Bare pipe without painting:</w:t>
            </w:r>
            <w:r w:rsidRPr="003C663B">
              <w:rPr>
                <w:rFonts w:ascii="Verdana" w:eastAsia="宋体" w:hAnsi="Verdana" w:cs="宋体"/>
                <w:sz w:val="32"/>
                <w:szCs w:val="32"/>
                <w:shd w:val="clear" w:color="auto" w:fill="FFFFFF"/>
              </w:rPr>
              <w:br/>
            </w:r>
            <w:r w:rsidRPr="008B6F3B">
              <w:rPr>
                <w:rFonts w:ascii="Arial" w:eastAsia="宋体" w:hAnsi="Arial" w:cs="Arial"/>
                <w:sz w:val="32"/>
                <w:szCs w:val="32"/>
              </w:rPr>
              <w:lastRenderedPageBreak/>
              <w:t>Epoxy painting/FBE coating/3PE coating</w:t>
            </w:r>
          </w:p>
        </w:tc>
      </w:tr>
      <w:tr w:rsidR="003C663B" w:rsidRPr="003C663B" w:rsidTr="008B6F3B">
        <w:trPr>
          <w:trHeight w:val="451"/>
        </w:trPr>
        <w:tc>
          <w:tcPr>
            <w:tcW w:w="2175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b/>
                <w:bCs/>
                <w:sz w:val="32"/>
                <w:szCs w:val="32"/>
              </w:rPr>
              <w:lastRenderedPageBreak/>
              <w:t>Pipe End</w:t>
            </w:r>
          </w:p>
        </w:tc>
        <w:tc>
          <w:tcPr>
            <w:tcW w:w="11590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sz w:val="32"/>
                <w:szCs w:val="32"/>
              </w:rPr>
              <w:t>Plain end/ Bevel end; </w:t>
            </w:r>
            <w:r w:rsidRPr="003C663B">
              <w:rPr>
                <w:rFonts w:ascii="Verdana" w:eastAsia="宋体" w:hAnsi="Verdana" w:cs="宋体"/>
                <w:sz w:val="32"/>
                <w:szCs w:val="32"/>
                <w:shd w:val="clear" w:color="auto" w:fill="FFFFFF"/>
              </w:rPr>
              <w:br/>
            </w:r>
            <w:r w:rsidRPr="008B6F3B">
              <w:rPr>
                <w:rFonts w:ascii="Arial" w:eastAsia="宋体" w:hAnsi="Arial" w:cs="Arial"/>
                <w:sz w:val="32"/>
                <w:szCs w:val="32"/>
              </w:rPr>
              <w:t>Threaded on two ends, one end with coupling, one end with plastic cap</w:t>
            </w:r>
          </w:p>
        </w:tc>
      </w:tr>
      <w:tr w:rsidR="003C663B" w:rsidRPr="003C663B" w:rsidTr="008B6F3B">
        <w:trPr>
          <w:trHeight w:val="226"/>
        </w:trPr>
        <w:tc>
          <w:tcPr>
            <w:tcW w:w="2175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b/>
                <w:bCs/>
                <w:sz w:val="32"/>
                <w:szCs w:val="32"/>
              </w:rPr>
              <w:t>Marking</w:t>
            </w:r>
          </w:p>
        </w:tc>
        <w:tc>
          <w:tcPr>
            <w:tcW w:w="11590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sz w:val="32"/>
                <w:szCs w:val="32"/>
              </w:rPr>
              <w:t>As per client requirement or mill standard</w:t>
            </w:r>
          </w:p>
        </w:tc>
      </w:tr>
      <w:tr w:rsidR="003C663B" w:rsidRPr="003C663B" w:rsidTr="008B6F3B">
        <w:trPr>
          <w:trHeight w:val="677"/>
        </w:trPr>
        <w:tc>
          <w:tcPr>
            <w:tcW w:w="2175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b/>
                <w:bCs/>
                <w:sz w:val="32"/>
                <w:szCs w:val="32"/>
              </w:rPr>
              <w:t>Packing</w:t>
            </w:r>
          </w:p>
        </w:tc>
        <w:tc>
          <w:tcPr>
            <w:tcW w:w="11590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sz w:val="32"/>
                <w:szCs w:val="32"/>
              </w:rPr>
              <w:t>OD not less than 273mm: Loose packing,piece by piece.</w:t>
            </w:r>
            <w:r w:rsidRPr="003C663B">
              <w:rPr>
                <w:rFonts w:ascii="Arial" w:eastAsia="宋体" w:hAnsi="Arial" w:cs="Arial"/>
                <w:sz w:val="32"/>
                <w:szCs w:val="32"/>
                <w:shd w:val="clear" w:color="auto" w:fill="FFFFFF"/>
              </w:rPr>
              <w:br/>
            </w:r>
            <w:r w:rsidRPr="008B6F3B">
              <w:rPr>
                <w:rFonts w:ascii="Arial" w:eastAsia="宋体" w:hAnsi="Arial" w:cs="Arial"/>
                <w:sz w:val="32"/>
                <w:szCs w:val="32"/>
              </w:rPr>
              <w:t>OD less than 273mm: In hexagonal seaworthy bundles packed by steel strips.</w:t>
            </w:r>
            <w:r w:rsidRPr="003C663B">
              <w:rPr>
                <w:rFonts w:ascii="Arial" w:eastAsia="宋体" w:hAnsi="Arial" w:cs="Arial"/>
                <w:sz w:val="32"/>
                <w:szCs w:val="32"/>
                <w:shd w:val="clear" w:color="auto" w:fill="FFFFFF"/>
              </w:rPr>
              <w:br/>
            </w:r>
            <w:r w:rsidRPr="008B6F3B">
              <w:rPr>
                <w:rFonts w:ascii="Arial" w:eastAsia="宋体" w:hAnsi="Arial" w:cs="Arial"/>
                <w:sz w:val="32"/>
                <w:szCs w:val="32"/>
              </w:rPr>
              <w:t>small sizes nested into big sizes.</w:t>
            </w:r>
          </w:p>
        </w:tc>
      </w:tr>
      <w:tr w:rsidR="003C663B" w:rsidRPr="003C663B" w:rsidTr="008B6F3B">
        <w:trPr>
          <w:trHeight w:val="1805"/>
        </w:trPr>
        <w:tc>
          <w:tcPr>
            <w:tcW w:w="2175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b/>
                <w:bCs/>
                <w:sz w:val="32"/>
                <w:szCs w:val="32"/>
              </w:rPr>
              <w:t>Applications</w:t>
            </w:r>
          </w:p>
        </w:tc>
        <w:tc>
          <w:tcPr>
            <w:tcW w:w="11590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sz w:val="32"/>
                <w:szCs w:val="32"/>
              </w:rPr>
              <w:t>Construction / building materials steel pipe</w:t>
            </w:r>
            <w:r w:rsidRPr="003C663B">
              <w:rPr>
                <w:rFonts w:ascii="Arial" w:eastAsia="宋体" w:hAnsi="Arial" w:cs="Arial"/>
                <w:sz w:val="32"/>
                <w:szCs w:val="32"/>
                <w:shd w:val="clear" w:color="auto" w:fill="FFFFFF"/>
              </w:rPr>
              <w:br/>
            </w:r>
            <w:r w:rsidRPr="008B6F3B">
              <w:rPr>
                <w:rFonts w:ascii="Arial" w:eastAsia="宋体" w:hAnsi="Arial" w:cs="Arial"/>
                <w:sz w:val="32"/>
                <w:szCs w:val="32"/>
              </w:rPr>
              <w:t>Scaffolding pipe</w:t>
            </w:r>
            <w:r w:rsidRPr="003C663B">
              <w:rPr>
                <w:rFonts w:ascii="Arial" w:eastAsia="宋体" w:hAnsi="Arial" w:cs="Arial"/>
                <w:sz w:val="32"/>
                <w:szCs w:val="32"/>
                <w:shd w:val="clear" w:color="auto" w:fill="FFFFFF"/>
              </w:rPr>
              <w:br/>
            </w:r>
            <w:r w:rsidRPr="008B6F3B">
              <w:rPr>
                <w:rFonts w:ascii="Arial" w:eastAsia="宋体" w:hAnsi="Arial" w:cs="Arial"/>
                <w:sz w:val="32"/>
                <w:szCs w:val="32"/>
              </w:rPr>
              <w:t>Fence post steel pipe</w:t>
            </w:r>
            <w:r w:rsidRPr="003C663B">
              <w:rPr>
                <w:rFonts w:ascii="Arial" w:eastAsia="宋体" w:hAnsi="Arial" w:cs="Arial"/>
                <w:sz w:val="32"/>
                <w:szCs w:val="32"/>
                <w:shd w:val="clear" w:color="auto" w:fill="FFFFFF"/>
              </w:rPr>
              <w:br/>
            </w:r>
            <w:r w:rsidRPr="008B6F3B">
              <w:rPr>
                <w:rFonts w:ascii="Arial" w:eastAsia="宋体" w:hAnsi="Arial" w:cs="Arial"/>
                <w:sz w:val="32"/>
                <w:szCs w:val="32"/>
              </w:rPr>
              <w:t>Fire protection steel pipe</w:t>
            </w:r>
            <w:r w:rsidRPr="003C663B">
              <w:rPr>
                <w:rFonts w:ascii="Arial" w:eastAsia="宋体" w:hAnsi="Arial" w:cs="Arial"/>
                <w:sz w:val="32"/>
                <w:szCs w:val="32"/>
                <w:shd w:val="clear" w:color="auto" w:fill="FFFFFF"/>
              </w:rPr>
              <w:br/>
            </w:r>
            <w:r w:rsidRPr="008B6F3B">
              <w:rPr>
                <w:rFonts w:ascii="Arial" w:eastAsia="宋体" w:hAnsi="Arial" w:cs="Arial"/>
                <w:sz w:val="32"/>
                <w:szCs w:val="32"/>
              </w:rPr>
              <w:t>Greenhouse steel pipe</w:t>
            </w:r>
            <w:r w:rsidRPr="003C663B">
              <w:rPr>
                <w:rFonts w:ascii="Arial" w:eastAsia="宋体" w:hAnsi="Arial" w:cs="Arial"/>
                <w:sz w:val="32"/>
                <w:szCs w:val="32"/>
                <w:shd w:val="clear" w:color="auto" w:fill="FFFFFF"/>
              </w:rPr>
              <w:br/>
            </w:r>
            <w:r w:rsidRPr="008B6F3B">
              <w:rPr>
                <w:rFonts w:ascii="Arial" w:eastAsia="宋体" w:hAnsi="Arial" w:cs="Arial"/>
                <w:sz w:val="32"/>
                <w:szCs w:val="32"/>
              </w:rPr>
              <w:t>Low pressure liquid, water, gas, oil, line pipe</w:t>
            </w:r>
            <w:r w:rsidRPr="003C663B">
              <w:rPr>
                <w:rFonts w:ascii="Arial" w:eastAsia="宋体" w:hAnsi="Arial" w:cs="Arial"/>
                <w:sz w:val="32"/>
                <w:szCs w:val="32"/>
                <w:shd w:val="clear" w:color="auto" w:fill="FFFFFF"/>
              </w:rPr>
              <w:br/>
            </w:r>
            <w:r w:rsidRPr="008B6F3B">
              <w:rPr>
                <w:rFonts w:ascii="Arial" w:eastAsia="宋体" w:hAnsi="Arial" w:cs="Arial"/>
                <w:sz w:val="32"/>
                <w:szCs w:val="32"/>
              </w:rPr>
              <w:t>Irrigation pipe</w:t>
            </w:r>
            <w:r w:rsidRPr="003C663B">
              <w:rPr>
                <w:rFonts w:ascii="Arial" w:eastAsia="宋体" w:hAnsi="Arial" w:cs="Arial"/>
                <w:sz w:val="32"/>
                <w:szCs w:val="32"/>
                <w:shd w:val="clear" w:color="auto" w:fill="FFFFFF"/>
              </w:rPr>
              <w:br/>
            </w:r>
            <w:r w:rsidRPr="008B6F3B">
              <w:rPr>
                <w:rFonts w:ascii="Arial" w:eastAsia="宋体" w:hAnsi="Arial" w:cs="Arial"/>
                <w:sz w:val="32"/>
                <w:szCs w:val="32"/>
              </w:rPr>
              <w:t>Handrail pipe</w:t>
            </w:r>
          </w:p>
        </w:tc>
      </w:tr>
      <w:tr w:rsidR="003C663B" w:rsidRPr="003C663B" w:rsidTr="008B6F3B">
        <w:trPr>
          <w:trHeight w:val="226"/>
        </w:trPr>
        <w:tc>
          <w:tcPr>
            <w:tcW w:w="2175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b/>
                <w:bCs/>
                <w:sz w:val="32"/>
                <w:szCs w:val="32"/>
              </w:rPr>
              <w:t>Techinical</w:t>
            </w:r>
          </w:p>
        </w:tc>
        <w:tc>
          <w:tcPr>
            <w:tcW w:w="11590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sz w:val="32"/>
                <w:szCs w:val="32"/>
              </w:rPr>
              <w:t>LSAW (Longigudinally Submerged Arc welding)</w:t>
            </w:r>
          </w:p>
        </w:tc>
      </w:tr>
      <w:tr w:rsidR="003C663B" w:rsidRPr="003C663B" w:rsidTr="008B6F3B">
        <w:trPr>
          <w:trHeight w:val="226"/>
        </w:trPr>
        <w:tc>
          <w:tcPr>
            <w:tcW w:w="2175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b/>
                <w:bCs/>
                <w:sz w:val="32"/>
                <w:szCs w:val="32"/>
              </w:rPr>
              <w:t>Trade Term</w:t>
            </w:r>
          </w:p>
        </w:tc>
        <w:tc>
          <w:tcPr>
            <w:tcW w:w="11590" w:type="dxa"/>
            <w:tcBorders>
              <w:top w:val="single" w:sz="12" w:space="0" w:color="524E4E"/>
              <w:left w:val="single" w:sz="12" w:space="0" w:color="524E4E"/>
              <w:bottom w:val="single" w:sz="12" w:space="0" w:color="524E4E"/>
              <w:right w:val="single" w:sz="12" w:space="0" w:color="524E4E"/>
            </w:tcBorders>
            <w:vAlign w:val="center"/>
            <w:hideMark/>
          </w:tcPr>
          <w:p w:rsidR="003C663B" w:rsidRPr="003C663B" w:rsidRDefault="003C663B" w:rsidP="003C663B">
            <w:pPr>
              <w:adjustRightInd/>
              <w:snapToGrid/>
              <w:spacing w:before="86" w:after="86"/>
              <w:ind w:left="86" w:right="86"/>
              <w:rPr>
                <w:rFonts w:ascii="Verdana" w:eastAsia="宋体" w:hAnsi="Verdana" w:cs="宋体"/>
                <w:sz w:val="32"/>
                <w:szCs w:val="32"/>
              </w:rPr>
            </w:pPr>
            <w:r w:rsidRPr="008B6F3B">
              <w:rPr>
                <w:rFonts w:ascii="Arial" w:eastAsia="宋体" w:hAnsi="Arial" w:cs="Arial"/>
                <w:sz w:val="32"/>
                <w:szCs w:val="32"/>
              </w:rPr>
              <w:t>FOB, CFR, CIF, EXW, FCA</w:t>
            </w:r>
          </w:p>
        </w:tc>
      </w:tr>
    </w:tbl>
    <w:p w:rsidR="003C663B" w:rsidRPr="003C663B" w:rsidRDefault="003C663B" w:rsidP="003C663B">
      <w:pPr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adjustRightInd/>
        <w:snapToGrid/>
        <w:spacing w:after="0"/>
        <w:rPr>
          <w:rFonts w:ascii="Arial" w:eastAsia="宋体" w:hAnsi="Arial" w:cs="Arial"/>
          <w:color w:val="000000"/>
          <w:sz w:val="13"/>
          <w:szCs w:val="13"/>
        </w:rPr>
      </w:pPr>
    </w:p>
    <w:p w:rsidR="003C663B" w:rsidRPr="003C663B" w:rsidRDefault="003C663B" w:rsidP="003C663B">
      <w:pPr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adjustRightInd/>
        <w:snapToGrid/>
        <w:spacing w:after="0"/>
        <w:rPr>
          <w:rFonts w:ascii="Arial" w:eastAsia="宋体" w:hAnsi="Arial" w:cs="Arial"/>
          <w:color w:val="000000"/>
          <w:sz w:val="13"/>
          <w:szCs w:val="13"/>
        </w:rPr>
      </w:pPr>
      <w:r>
        <w:rPr>
          <w:rFonts w:ascii="Arial" w:eastAsia="宋体" w:hAnsi="Arial" w:cs="Arial"/>
          <w:b/>
          <w:bCs/>
          <w:noProof/>
          <w:color w:val="000000"/>
          <w:sz w:val="17"/>
          <w:szCs w:val="17"/>
        </w:rPr>
        <w:drawing>
          <wp:inline distT="0" distB="0" distL="0" distR="0">
            <wp:extent cx="7979167" cy="4886325"/>
            <wp:effectExtent l="19050" t="0" r="2783" b="0"/>
            <wp:docPr id="1" name="图片 1" descr="[Z`S`1PU`~1X$(M42EM9J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[Z`S`1PU`~1X$(M42EM9JD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167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63B" w:rsidRPr="003C663B" w:rsidRDefault="003C663B" w:rsidP="003C663B">
      <w:pPr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adjustRightInd/>
        <w:snapToGrid/>
        <w:spacing w:after="0"/>
        <w:rPr>
          <w:rFonts w:ascii="Arial" w:eastAsia="宋体" w:hAnsi="Arial" w:cs="Arial"/>
          <w:color w:val="000000"/>
          <w:sz w:val="13"/>
          <w:szCs w:val="13"/>
        </w:rPr>
      </w:pPr>
      <w:r>
        <w:rPr>
          <w:rFonts w:ascii="Arial" w:eastAsia="宋体" w:hAnsi="Arial" w:cs="Arial"/>
          <w:b/>
          <w:bCs/>
          <w:noProof/>
          <w:color w:val="000000"/>
          <w:sz w:val="17"/>
          <w:szCs w:val="17"/>
        </w:rPr>
        <w:lastRenderedPageBreak/>
        <w:drawing>
          <wp:inline distT="0" distB="0" distL="0" distR="0">
            <wp:extent cx="8124825" cy="5343525"/>
            <wp:effectExtent l="19050" t="0" r="9525" b="0"/>
            <wp:docPr id="2" name="图片 2" descr="delivery-spi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livery-spira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663B">
        <w:rPr>
          <w:rFonts w:ascii="Arial" w:eastAsia="宋体" w:hAnsi="Arial" w:cs="Arial"/>
          <w:b/>
          <w:bCs/>
          <w:color w:val="000000"/>
          <w:sz w:val="13"/>
        </w:rPr>
        <w:t> </w:t>
      </w:r>
    </w:p>
    <w:p w:rsidR="004358AB" w:rsidRPr="003774FC" w:rsidRDefault="003C663B" w:rsidP="003774FC">
      <w:pPr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adjustRightInd/>
        <w:snapToGrid/>
        <w:spacing w:after="0"/>
        <w:rPr>
          <w:rFonts w:ascii="Arial" w:eastAsia="宋体" w:hAnsi="Arial" w:cs="Arial"/>
          <w:color w:val="000000"/>
          <w:sz w:val="13"/>
          <w:szCs w:val="13"/>
        </w:rPr>
      </w:pPr>
      <w:r>
        <w:rPr>
          <w:rFonts w:ascii="Arial" w:eastAsia="宋体" w:hAnsi="Arial" w:cs="Arial"/>
          <w:noProof/>
          <w:color w:val="000000"/>
          <w:sz w:val="13"/>
          <w:szCs w:val="13"/>
        </w:rPr>
        <w:lastRenderedPageBreak/>
        <w:drawing>
          <wp:inline distT="0" distB="0" distL="0" distR="0">
            <wp:extent cx="8487410" cy="8181975"/>
            <wp:effectExtent l="19050" t="0" r="8890" b="0"/>
            <wp:docPr id="3" name="图片 3" descr="API 5L Manufacturer high pressure large diameter ssaw spiral welded steel pipe for hydropower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I 5L Manufacturer high pressure large diameter ssaw spiral welded steel pipe for hydropower st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741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RPr="003774FC" w:rsidSect="008B6F3B">
      <w:pgSz w:w="16838" w:h="11906" w:orient="landscape"/>
      <w:pgMar w:top="1797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281C9E"/>
    <w:rsid w:val="00323B43"/>
    <w:rsid w:val="003774FC"/>
    <w:rsid w:val="003C663B"/>
    <w:rsid w:val="003D37D8"/>
    <w:rsid w:val="00426133"/>
    <w:rsid w:val="004358AB"/>
    <w:rsid w:val="008B6F3B"/>
    <w:rsid w:val="008B7726"/>
    <w:rsid w:val="00D31D50"/>
    <w:rsid w:val="00E62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3C663B"/>
  </w:style>
  <w:style w:type="paragraph" w:styleId="a3">
    <w:name w:val="Normal (Web)"/>
    <w:basedOn w:val="a"/>
    <w:uiPriority w:val="99"/>
    <w:semiHidden/>
    <w:unhideWhenUsed/>
    <w:rsid w:val="003C663B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C663B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C663B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3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7510">
          <w:marLeft w:val="0"/>
          <w:marRight w:val="0"/>
          <w:marTop w:val="0"/>
          <w:marBottom w:val="0"/>
          <w:divBdr>
            <w:top w:val="dotted" w:sz="4" w:space="4" w:color="808080"/>
            <w:left w:val="dotted" w:sz="4" w:space="0" w:color="808080"/>
            <w:bottom w:val="dotted" w:sz="4" w:space="0" w:color="808080"/>
            <w:right w:val="dotted" w:sz="4" w:space="0" w:color="808080"/>
          </w:divBdr>
          <w:divsChild>
            <w:div w:id="1473474557">
              <w:marLeft w:val="0"/>
              <w:marRight w:val="0"/>
              <w:marTop w:val="0"/>
              <w:marBottom w:val="0"/>
              <w:divBdr>
                <w:top w:val="dotted" w:sz="4" w:space="4" w:color="808080"/>
                <w:left w:val="dotted" w:sz="4" w:space="0" w:color="808080"/>
                <w:bottom w:val="single" w:sz="4" w:space="4" w:color="808080"/>
                <w:right w:val="dotted" w:sz="4" w:space="0" w:color="808080"/>
              </w:divBdr>
            </w:div>
            <w:div w:id="1650359739">
              <w:marLeft w:val="0"/>
              <w:marRight w:val="0"/>
              <w:marTop w:val="0"/>
              <w:marBottom w:val="0"/>
              <w:divBdr>
                <w:top w:val="dotted" w:sz="4" w:space="5" w:color="808080"/>
                <w:left w:val="dotted" w:sz="4" w:space="0" w:color="808080"/>
                <w:bottom w:val="dotted" w:sz="4" w:space="5" w:color="808080"/>
                <w:right w:val="dotted" w:sz="4" w:space="0" w:color="808080"/>
              </w:divBdr>
            </w:div>
          </w:divsChild>
        </w:div>
        <w:div w:id="132912191">
          <w:marLeft w:val="0"/>
          <w:marRight w:val="0"/>
          <w:marTop w:val="0"/>
          <w:marBottom w:val="0"/>
          <w:divBdr>
            <w:top w:val="dotted" w:sz="4" w:space="4" w:color="808080"/>
            <w:left w:val="dotted" w:sz="4" w:space="0" w:color="808080"/>
            <w:bottom w:val="dotted" w:sz="4" w:space="0" w:color="808080"/>
            <w:right w:val="dotted" w:sz="4" w:space="0" w:color="808080"/>
          </w:divBdr>
          <w:divsChild>
            <w:div w:id="1899515050">
              <w:marLeft w:val="0"/>
              <w:marRight w:val="0"/>
              <w:marTop w:val="0"/>
              <w:marBottom w:val="0"/>
              <w:divBdr>
                <w:top w:val="dotted" w:sz="4" w:space="4" w:color="808080"/>
                <w:left w:val="dotted" w:sz="4" w:space="0" w:color="808080"/>
                <w:bottom w:val="single" w:sz="4" w:space="4" w:color="DDDDDD"/>
                <w:right w:val="dotted" w:sz="4" w:space="0" w:color="808080"/>
              </w:divBdr>
            </w:div>
            <w:div w:id="857084636">
              <w:marLeft w:val="0"/>
              <w:marRight w:val="0"/>
              <w:marTop w:val="0"/>
              <w:marBottom w:val="0"/>
              <w:divBdr>
                <w:top w:val="dotted" w:sz="4" w:space="5" w:color="808080"/>
                <w:left w:val="dotted" w:sz="4" w:space="0" w:color="808080"/>
                <w:bottom w:val="dotted" w:sz="4" w:space="5" w:color="808080"/>
                <w:right w:val="dotted" w:sz="4" w:space="0" w:color="808080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326</Words>
  <Characters>1863</Characters>
  <Application>Microsoft Office Word</Application>
  <DocSecurity>0</DocSecurity>
  <Lines>15</Lines>
  <Paragraphs>4</Paragraphs>
  <ScaleCrop>false</ScaleCrop>
  <Company/>
  <LinksUpToDate>false</LinksUpToDate>
  <CharactersWithSpaces>2185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5</cp:revision>
  <dcterms:created xsi:type="dcterms:W3CDTF">2008-09-11T17:20:00Z</dcterms:created>
  <dcterms:modified xsi:type="dcterms:W3CDTF">2019-09-11T01:51:00Z</dcterms:modified>
</cp:coreProperties>
</file>