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2C1" w:rsidRPr="001B72C1" w:rsidRDefault="001B72C1" w:rsidP="001B72C1">
      <w:pPr>
        <w:widowControl/>
        <w:shd w:val="clear" w:color="auto" w:fill="FFFFFF"/>
        <w:spacing w:before="375" w:after="225" w:line="690" w:lineRule="atLeast"/>
        <w:jc w:val="left"/>
        <w:outlineLvl w:val="1"/>
        <w:rPr>
          <w:rFonts w:ascii="Arial" w:eastAsia="宋体" w:hAnsi="Arial" w:cs="Arial"/>
          <w:b/>
          <w:bCs/>
          <w:color w:val="231F20"/>
          <w:kern w:val="0"/>
          <w:sz w:val="57"/>
          <w:szCs w:val="57"/>
        </w:rPr>
      </w:pPr>
      <w:r w:rsidRPr="001B72C1">
        <w:rPr>
          <w:rFonts w:ascii="Arial" w:eastAsia="宋体" w:hAnsi="Arial" w:cs="Arial"/>
          <w:b/>
          <w:bCs/>
          <w:color w:val="231F20"/>
          <w:kern w:val="0"/>
          <w:sz w:val="57"/>
          <w:szCs w:val="57"/>
        </w:rPr>
        <w:t>Health benefits of masturbation</w:t>
      </w:r>
    </w:p>
    <w:p w:rsidR="001B72C1" w:rsidRPr="001B72C1" w:rsidRDefault="001B72C1" w:rsidP="001B72C1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444444"/>
          <w:kern w:val="0"/>
          <w:sz w:val="36"/>
          <w:szCs w:val="36"/>
        </w:rPr>
      </w:pPr>
      <w:r w:rsidRPr="001B72C1">
        <w:rPr>
          <w:rFonts w:ascii="Arial" w:eastAsia="宋体" w:hAnsi="Arial" w:cs="Arial"/>
          <w:color w:val="444444"/>
          <w:kern w:val="0"/>
          <w:sz w:val="36"/>
          <w:szCs w:val="36"/>
        </w:rPr>
        <w:t>Masturbation may reduce stress and relieve tension.</w:t>
      </w:r>
    </w:p>
    <w:p w:rsidR="001B72C1" w:rsidRPr="001B72C1" w:rsidRDefault="001B72C1" w:rsidP="001B72C1">
      <w:pPr>
        <w:widowControl/>
        <w:shd w:val="clear" w:color="auto" w:fill="FFFFFF"/>
        <w:spacing w:after="375" w:line="390" w:lineRule="atLeast"/>
        <w:jc w:val="left"/>
        <w:rPr>
          <w:rFonts w:ascii="Arial" w:eastAsia="宋体" w:hAnsi="Arial" w:cs="Arial"/>
          <w:color w:val="231F20"/>
          <w:kern w:val="0"/>
          <w:sz w:val="36"/>
          <w:szCs w:val="36"/>
        </w:rPr>
      </w:pPr>
      <w:r w:rsidRPr="001B72C1">
        <w:rPr>
          <w:rFonts w:ascii="Arial" w:eastAsia="宋体" w:hAnsi="Arial" w:cs="Arial"/>
          <w:color w:val="231F20"/>
          <w:kern w:val="0"/>
          <w:sz w:val="36"/>
          <w:szCs w:val="36"/>
        </w:rPr>
        <w:t>Masturbation has many physical and </w:t>
      </w:r>
      <w:hyperlink r:id="rId6" w:tooltip="What is mental health?" w:history="1">
        <w:r w:rsidRPr="001B72C1">
          <w:rPr>
            <w:rFonts w:ascii="Arial" w:eastAsia="宋体" w:hAnsi="Arial" w:cs="Arial"/>
            <w:color w:val="05A2D3"/>
            <w:kern w:val="0"/>
            <w:sz w:val="36"/>
            <w:szCs w:val="36"/>
            <w:u w:val="single"/>
          </w:rPr>
          <w:t>mental health</w:t>
        </w:r>
      </w:hyperlink>
      <w:r w:rsidRPr="001B72C1">
        <w:rPr>
          <w:rFonts w:ascii="Arial" w:eastAsia="宋体" w:hAnsi="Arial" w:cs="Arial"/>
          <w:color w:val="231F20"/>
          <w:kern w:val="0"/>
          <w:sz w:val="36"/>
          <w:szCs w:val="36"/>
        </w:rPr>
        <w:t> benefits.</w:t>
      </w:r>
    </w:p>
    <w:p w:rsidR="001B72C1" w:rsidRPr="001B72C1" w:rsidRDefault="001B72C1" w:rsidP="001B72C1">
      <w:pPr>
        <w:widowControl/>
        <w:shd w:val="clear" w:color="auto" w:fill="FFFFFF"/>
        <w:spacing w:after="375" w:line="390" w:lineRule="atLeast"/>
        <w:jc w:val="left"/>
        <w:rPr>
          <w:rFonts w:ascii="Arial" w:eastAsia="宋体" w:hAnsi="Arial" w:cs="Arial"/>
          <w:color w:val="231F20"/>
          <w:kern w:val="0"/>
          <w:sz w:val="36"/>
          <w:szCs w:val="36"/>
        </w:rPr>
      </w:pPr>
      <w:r w:rsidRPr="001B72C1">
        <w:rPr>
          <w:rFonts w:ascii="Arial" w:eastAsia="宋体" w:hAnsi="Arial" w:cs="Arial"/>
          <w:color w:val="231F20"/>
          <w:kern w:val="0"/>
          <w:sz w:val="36"/>
          <w:szCs w:val="36"/>
        </w:rPr>
        <w:t>Few studies focus specifically on the benefits of masturbation, but research suggests that sexual stimulation, including stimulation through masturbation, can:</w:t>
      </w:r>
    </w:p>
    <w:p w:rsidR="001B72C1" w:rsidRPr="001B72C1" w:rsidRDefault="001B72C1" w:rsidP="001B72C1">
      <w:pPr>
        <w:widowControl/>
        <w:numPr>
          <w:ilvl w:val="0"/>
          <w:numId w:val="1"/>
        </w:numPr>
        <w:shd w:val="clear" w:color="auto" w:fill="FFFFFF"/>
        <w:spacing w:before="225" w:line="390" w:lineRule="atLeast"/>
        <w:ind w:left="105"/>
        <w:jc w:val="left"/>
        <w:rPr>
          <w:rFonts w:ascii="Arial" w:eastAsia="宋体" w:hAnsi="Arial" w:cs="Arial"/>
          <w:color w:val="231F20"/>
          <w:kern w:val="0"/>
          <w:sz w:val="36"/>
          <w:szCs w:val="36"/>
        </w:rPr>
      </w:pPr>
      <w:r w:rsidRPr="001B72C1">
        <w:rPr>
          <w:rFonts w:ascii="Arial" w:eastAsia="宋体" w:hAnsi="Arial" w:cs="Arial"/>
          <w:color w:val="231F20"/>
          <w:kern w:val="0"/>
          <w:sz w:val="36"/>
          <w:szCs w:val="36"/>
        </w:rPr>
        <w:t>reduce </w:t>
      </w:r>
      <w:hyperlink r:id="rId7" w:tooltip="Why stress happens and how to manage it?" w:history="1">
        <w:r w:rsidRPr="001B72C1">
          <w:rPr>
            <w:rFonts w:ascii="Arial" w:eastAsia="宋体" w:hAnsi="Arial" w:cs="Arial"/>
            <w:color w:val="05A2D3"/>
            <w:kern w:val="0"/>
            <w:sz w:val="36"/>
            <w:szCs w:val="36"/>
            <w:u w:val="single"/>
          </w:rPr>
          <w:t>stress</w:t>
        </w:r>
      </w:hyperlink>
    </w:p>
    <w:p w:rsidR="001B72C1" w:rsidRPr="001B72C1" w:rsidRDefault="001B72C1" w:rsidP="001B72C1">
      <w:pPr>
        <w:widowControl/>
        <w:numPr>
          <w:ilvl w:val="0"/>
          <w:numId w:val="1"/>
        </w:numPr>
        <w:shd w:val="clear" w:color="auto" w:fill="FFFFFF"/>
        <w:spacing w:before="225" w:line="390" w:lineRule="atLeast"/>
        <w:ind w:left="105"/>
        <w:jc w:val="left"/>
        <w:rPr>
          <w:rFonts w:ascii="Arial" w:eastAsia="宋体" w:hAnsi="Arial" w:cs="Arial"/>
          <w:color w:val="231F20"/>
          <w:kern w:val="0"/>
          <w:sz w:val="36"/>
          <w:szCs w:val="36"/>
        </w:rPr>
      </w:pPr>
      <w:r w:rsidRPr="001B72C1">
        <w:rPr>
          <w:rFonts w:ascii="Arial" w:eastAsia="宋体" w:hAnsi="Arial" w:cs="Arial"/>
          <w:color w:val="231F20"/>
          <w:kern w:val="0"/>
          <w:sz w:val="36"/>
          <w:szCs w:val="36"/>
        </w:rPr>
        <w:t>release tension</w:t>
      </w:r>
    </w:p>
    <w:p w:rsidR="001B72C1" w:rsidRPr="001B72C1" w:rsidRDefault="001B72C1" w:rsidP="001B72C1">
      <w:pPr>
        <w:widowControl/>
        <w:numPr>
          <w:ilvl w:val="0"/>
          <w:numId w:val="1"/>
        </w:numPr>
        <w:shd w:val="clear" w:color="auto" w:fill="FFFFFF"/>
        <w:spacing w:before="225" w:line="390" w:lineRule="atLeast"/>
        <w:ind w:left="105"/>
        <w:jc w:val="left"/>
        <w:rPr>
          <w:rFonts w:ascii="Arial" w:eastAsia="宋体" w:hAnsi="Arial" w:cs="Arial"/>
          <w:color w:val="231F20"/>
          <w:kern w:val="0"/>
          <w:sz w:val="36"/>
          <w:szCs w:val="36"/>
        </w:rPr>
      </w:pPr>
      <w:r w:rsidRPr="001B72C1">
        <w:rPr>
          <w:rFonts w:ascii="Arial" w:eastAsia="宋体" w:hAnsi="Arial" w:cs="Arial"/>
          <w:color w:val="231F20"/>
          <w:kern w:val="0"/>
          <w:sz w:val="36"/>
          <w:szCs w:val="36"/>
        </w:rPr>
        <w:t>enhance sleep quality</w:t>
      </w:r>
    </w:p>
    <w:p w:rsidR="001B72C1" w:rsidRPr="001B72C1" w:rsidRDefault="001B72C1" w:rsidP="001B72C1">
      <w:pPr>
        <w:widowControl/>
        <w:numPr>
          <w:ilvl w:val="0"/>
          <w:numId w:val="1"/>
        </w:numPr>
        <w:shd w:val="clear" w:color="auto" w:fill="FFFFFF"/>
        <w:spacing w:before="225" w:line="390" w:lineRule="atLeast"/>
        <w:ind w:left="105"/>
        <w:jc w:val="left"/>
        <w:rPr>
          <w:rFonts w:ascii="Arial" w:eastAsia="宋体" w:hAnsi="Arial" w:cs="Arial"/>
          <w:color w:val="231F20"/>
          <w:kern w:val="0"/>
          <w:sz w:val="36"/>
          <w:szCs w:val="36"/>
        </w:rPr>
      </w:pPr>
      <w:r w:rsidRPr="001B72C1">
        <w:rPr>
          <w:rFonts w:ascii="Arial" w:eastAsia="宋体" w:hAnsi="Arial" w:cs="Arial"/>
          <w:color w:val="231F20"/>
          <w:kern w:val="0"/>
          <w:sz w:val="36"/>
          <w:szCs w:val="36"/>
        </w:rPr>
        <w:t>boost concentration</w:t>
      </w:r>
    </w:p>
    <w:p w:rsidR="001B72C1" w:rsidRPr="001B72C1" w:rsidRDefault="001B72C1" w:rsidP="001B72C1">
      <w:pPr>
        <w:widowControl/>
        <w:numPr>
          <w:ilvl w:val="0"/>
          <w:numId w:val="1"/>
        </w:numPr>
        <w:shd w:val="clear" w:color="auto" w:fill="FFFFFF"/>
        <w:spacing w:before="225" w:line="390" w:lineRule="atLeast"/>
        <w:ind w:left="105"/>
        <w:jc w:val="left"/>
        <w:rPr>
          <w:rFonts w:ascii="Arial" w:eastAsia="宋体" w:hAnsi="Arial" w:cs="Arial"/>
          <w:color w:val="231F20"/>
          <w:kern w:val="0"/>
          <w:sz w:val="36"/>
          <w:szCs w:val="36"/>
        </w:rPr>
      </w:pPr>
      <w:r w:rsidRPr="001B72C1">
        <w:rPr>
          <w:rFonts w:ascii="Arial" w:eastAsia="宋体" w:hAnsi="Arial" w:cs="Arial"/>
          <w:color w:val="231F20"/>
          <w:kern w:val="0"/>
          <w:sz w:val="36"/>
          <w:szCs w:val="36"/>
        </w:rPr>
        <w:t>elevate mood</w:t>
      </w:r>
    </w:p>
    <w:p w:rsidR="001B72C1" w:rsidRPr="001B72C1" w:rsidRDefault="001B72C1" w:rsidP="001B72C1">
      <w:pPr>
        <w:widowControl/>
        <w:numPr>
          <w:ilvl w:val="0"/>
          <w:numId w:val="1"/>
        </w:numPr>
        <w:shd w:val="clear" w:color="auto" w:fill="FFFFFF"/>
        <w:spacing w:before="225" w:line="390" w:lineRule="atLeast"/>
        <w:ind w:left="105"/>
        <w:jc w:val="left"/>
        <w:rPr>
          <w:rFonts w:ascii="Arial" w:eastAsia="宋体" w:hAnsi="Arial" w:cs="Arial"/>
          <w:color w:val="231F20"/>
          <w:kern w:val="0"/>
          <w:sz w:val="36"/>
          <w:szCs w:val="36"/>
        </w:rPr>
      </w:pPr>
      <w:r w:rsidRPr="001B72C1">
        <w:rPr>
          <w:rFonts w:ascii="Arial" w:eastAsia="宋体" w:hAnsi="Arial" w:cs="Arial"/>
          <w:color w:val="231F20"/>
          <w:kern w:val="0"/>
          <w:sz w:val="36"/>
          <w:szCs w:val="36"/>
        </w:rPr>
        <w:t>relieve menstrual cramps</w:t>
      </w:r>
    </w:p>
    <w:p w:rsidR="001B72C1" w:rsidRPr="001B72C1" w:rsidRDefault="001B72C1" w:rsidP="001B72C1">
      <w:pPr>
        <w:widowControl/>
        <w:numPr>
          <w:ilvl w:val="0"/>
          <w:numId w:val="1"/>
        </w:numPr>
        <w:shd w:val="clear" w:color="auto" w:fill="FFFFFF"/>
        <w:spacing w:before="225" w:line="390" w:lineRule="atLeast"/>
        <w:ind w:left="105"/>
        <w:jc w:val="left"/>
        <w:rPr>
          <w:rFonts w:ascii="Arial" w:eastAsia="宋体" w:hAnsi="Arial" w:cs="Arial"/>
          <w:color w:val="231F20"/>
          <w:kern w:val="0"/>
          <w:sz w:val="36"/>
          <w:szCs w:val="36"/>
        </w:rPr>
      </w:pPr>
      <w:r w:rsidRPr="001B72C1">
        <w:rPr>
          <w:rFonts w:ascii="Arial" w:eastAsia="宋体" w:hAnsi="Arial" w:cs="Arial"/>
          <w:color w:val="231F20"/>
          <w:kern w:val="0"/>
          <w:sz w:val="36"/>
          <w:szCs w:val="36"/>
        </w:rPr>
        <w:t>alleviate pain</w:t>
      </w:r>
    </w:p>
    <w:p w:rsidR="001B72C1" w:rsidRPr="001B72C1" w:rsidRDefault="001B72C1" w:rsidP="001B72C1">
      <w:pPr>
        <w:widowControl/>
        <w:numPr>
          <w:ilvl w:val="0"/>
          <w:numId w:val="1"/>
        </w:numPr>
        <w:shd w:val="clear" w:color="auto" w:fill="FFFFFF"/>
        <w:spacing w:before="225" w:line="390" w:lineRule="atLeast"/>
        <w:ind w:left="105"/>
        <w:jc w:val="left"/>
        <w:rPr>
          <w:rFonts w:ascii="Arial" w:eastAsia="宋体" w:hAnsi="Arial" w:cs="Arial"/>
          <w:color w:val="231F20"/>
          <w:kern w:val="0"/>
          <w:sz w:val="36"/>
          <w:szCs w:val="36"/>
        </w:rPr>
      </w:pPr>
      <w:r w:rsidRPr="001B72C1">
        <w:rPr>
          <w:rFonts w:ascii="Arial" w:eastAsia="宋体" w:hAnsi="Arial" w:cs="Arial"/>
          <w:color w:val="231F20"/>
          <w:kern w:val="0"/>
          <w:sz w:val="36"/>
          <w:szCs w:val="36"/>
        </w:rPr>
        <w:lastRenderedPageBreak/>
        <w:t>improve sex</w:t>
      </w:r>
    </w:p>
    <w:p w:rsidR="001B72C1" w:rsidRPr="001B72C1" w:rsidRDefault="001B72C1" w:rsidP="001B72C1">
      <w:pPr>
        <w:widowControl/>
        <w:shd w:val="clear" w:color="auto" w:fill="FFFFFF"/>
        <w:spacing w:after="375" w:line="390" w:lineRule="atLeast"/>
        <w:jc w:val="left"/>
        <w:rPr>
          <w:rFonts w:ascii="Arial" w:eastAsia="宋体" w:hAnsi="Arial" w:cs="Arial"/>
          <w:color w:val="231F20"/>
          <w:kern w:val="0"/>
          <w:sz w:val="36"/>
          <w:szCs w:val="36"/>
        </w:rPr>
      </w:pPr>
      <w:r w:rsidRPr="001B72C1">
        <w:rPr>
          <w:rFonts w:ascii="Arial" w:eastAsia="宋体" w:hAnsi="Arial" w:cs="Arial"/>
          <w:color w:val="231F20"/>
          <w:kern w:val="0"/>
          <w:sz w:val="36"/>
          <w:szCs w:val="36"/>
        </w:rPr>
        <w:t>Masturbation has also been identified as a strategy to improve sexual health by promoting intimacy, exploring self-pleasure, desires, and needs, reducing unwanted pregnancies, and preventing </w:t>
      </w:r>
      <w:hyperlink r:id="rId8" w:tooltip="Sexually transmitted diseases (STDs): Types and symptoms" w:history="1">
        <w:r w:rsidRPr="001B72C1">
          <w:rPr>
            <w:rFonts w:ascii="Arial" w:eastAsia="宋体" w:hAnsi="Arial" w:cs="Arial"/>
            <w:color w:val="05A2D3"/>
            <w:kern w:val="0"/>
            <w:sz w:val="36"/>
            <w:szCs w:val="36"/>
            <w:u w:val="single"/>
          </w:rPr>
          <w:t>sexually transmitted infections</w:t>
        </w:r>
      </w:hyperlink>
      <w:r w:rsidRPr="001B72C1">
        <w:rPr>
          <w:rFonts w:ascii="Arial" w:eastAsia="宋体" w:hAnsi="Arial" w:cs="Arial"/>
          <w:color w:val="231F20"/>
          <w:kern w:val="0"/>
          <w:sz w:val="36"/>
          <w:szCs w:val="36"/>
        </w:rPr>
        <w:t> (STIs) and </w:t>
      </w:r>
      <w:hyperlink r:id="rId9" w:tooltip="HIV and AIDS: Causes, symptoms, and treatments" w:history="1">
        <w:r w:rsidRPr="001B72C1">
          <w:rPr>
            <w:rFonts w:ascii="Arial" w:eastAsia="宋体" w:hAnsi="Arial" w:cs="Arial"/>
            <w:color w:val="05A2D3"/>
            <w:kern w:val="0"/>
            <w:sz w:val="36"/>
            <w:szCs w:val="36"/>
            <w:u w:val="single"/>
          </w:rPr>
          <w:t>HIV</w:t>
        </w:r>
      </w:hyperlink>
      <w:r w:rsidRPr="001B72C1">
        <w:rPr>
          <w:rFonts w:ascii="Arial" w:eastAsia="宋体" w:hAnsi="Arial" w:cs="Arial"/>
          <w:color w:val="231F20"/>
          <w:kern w:val="0"/>
          <w:sz w:val="36"/>
          <w:szCs w:val="36"/>
        </w:rPr>
        <w:t> transmission.</w:t>
      </w:r>
    </w:p>
    <w:p w:rsidR="001B72C1" w:rsidRPr="001B72C1" w:rsidRDefault="001B72C1" w:rsidP="001B72C1">
      <w:pPr>
        <w:widowControl/>
        <w:shd w:val="clear" w:color="auto" w:fill="FFFFFF"/>
        <w:spacing w:after="375" w:line="390" w:lineRule="atLeast"/>
        <w:jc w:val="left"/>
        <w:rPr>
          <w:rFonts w:ascii="Arial" w:eastAsia="宋体" w:hAnsi="Arial" w:cs="Arial"/>
          <w:color w:val="231F20"/>
          <w:kern w:val="0"/>
          <w:sz w:val="36"/>
          <w:szCs w:val="36"/>
        </w:rPr>
      </w:pPr>
      <w:r w:rsidRPr="001B72C1">
        <w:rPr>
          <w:rFonts w:ascii="Arial" w:eastAsia="宋体" w:hAnsi="Arial" w:cs="Arial"/>
          <w:color w:val="231F20"/>
          <w:kern w:val="0"/>
          <w:sz w:val="36"/>
          <w:szCs w:val="36"/>
        </w:rPr>
        <w:t>Individuals who choose to abstain from sex or who do not currently have a sexual partner may often masturbate as a sexual outlet.</w:t>
      </w:r>
    </w:p>
    <w:p w:rsidR="001B72C1" w:rsidRDefault="001B72C1" w:rsidP="001B72C1">
      <w:pPr>
        <w:widowControl/>
        <w:shd w:val="clear" w:color="auto" w:fill="FFFFFF"/>
        <w:spacing w:after="375" w:line="390" w:lineRule="atLeast"/>
        <w:jc w:val="left"/>
        <w:rPr>
          <w:rFonts w:ascii="Arial" w:eastAsia="宋体" w:hAnsi="Arial" w:cs="Arial" w:hint="eastAsia"/>
          <w:color w:val="231F20"/>
          <w:kern w:val="0"/>
          <w:sz w:val="36"/>
          <w:szCs w:val="36"/>
        </w:rPr>
      </w:pPr>
      <w:r w:rsidRPr="001B72C1">
        <w:rPr>
          <w:rFonts w:ascii="Arial" w:eastAsia="宋体" w:hAnsi="Arial" w:cs="Arial"/>
          <w:color w:val="231F20"/>
          <w:kern w:val="0"/>
          <w:sz w:val="36"/>
          <w:szCs w:val="36"/>
        </w:rPr>
        <w:t>Masturbation also has sexual health benefits specifically for older women, such as less vaginal dryness and decreased pain during sex.</w:t>
      </w:r>
    </w:p>
    <w:p w:rsidR="001B72C1" w:rsidRDefault="001B72C1" w:rsidP="001B72C1">
      <w:pPr>
        <w:widowControl/>
        <w:shd w:val="clear" w:color="auto" w:fill="FFFFFF"/>
        <w:spacing w:after="375" w:line="390" w:lineRule="atLeast"/>
        <w:jc w:val="left"/>
        <w:rPr>
          <w:rFonts w:ascii="Arial" w:eastAsia="宋体" w:hAnsi="Arial" w:cs="Arial" w:hint="eastAsia"/>
          <w:color w:val="231F20"/>
          <w:kern w:val="0"/>
          <w:sz w:val="36"/>
          <w:szCs w:val="36"/>
        </w:rPr>
      </w:pPr>
    </w:p>
    <w:p w:rsidR="001B72C1" w:rsidRDefault="001B72C1" w:rsidP="001B72C1">
      <w:pPr>
        <w:widowControl/>
        <w:shd w:val="clear" w:color="auto" w:fill="FFFFFF"/>
        <w:spacing w:after="375" w:line="390" w:lineRule="atLeast"/>
        <w:jc w:val="left"/>
        <w:rPr>
          <w:rFonts w:ascii="Arial" w:eastAsia="宋体" w:hAnsi="Arial" w:cs="Arial" w:hint="eastAsia"/>
          <w:color w:val="231F20"/>
          <w:kern w:val="0"/>
          <w:sz w:val="36"/>
          <w:szCs w:val="36"/>
        </w:rPr>
      </w:pPr>
      <w:r>
        <w:rPr>
          <w:rFonts w:ascii="Arial" w:eastAsia="宋体" w:hAnsi="Arial" w:cs="Arial" w:hint="eastAsia"/>
          <w:color w:val="231F20"/>
          <w:kern w:val="0"/>
          <w:sz w:val="36"/>
          <w:szCs w:val="36"/>
        </w:rPr>
        <w:t xml:space="preserve">Main masturbators </w:t>
      </w:r>
    </w:p>
    <w:p w:rsidR="001B72C1" w:rsidRDefault="001B72C1" w:rsidP="001B72C1">
      <w:pPr>
        <w:widowControl/>
        <w:shd w:val="clear" w:color="auto" w:fill="FFFFFF"/>
        <w:spacing w:after="375" w:line="390" w:lineRule="atLeast"/>
        <w:jc w:val="left"/>
        <w:rPr>
          <w:rFonts w:ascii="Arial" w:eastAsia="宋体" w:hAnsi="Arial" w:cs="Arial" w:hint="eastAsia"/>
          <w:color w:val="231F20"/>
          <w:kern w:val="0"/>
          <w:sz w:val="36"/>
          <w:szCs w:val="36"/>
        </w:rPr>
      </w:pPr>
      <w:r>
        <w:rPr>
          <w:rFonts w:ascii="Arial" w:eastAsia="宋体" w:hAnsi="Arial" w:cs="Arial" w:hint="eastAsia"/>
          <w:color w:val="231F20"/>
          <w:kern w:val="0"/>
          <w:sz w:val="36"/>
          <w:szCs w:val="36"/>
        </w:rPr>
        <w:t>Pocket pussy</w:t>
      </w:r>
    </w:p>
    <w:p w:rsidR="001B72C1" w:rsidRDefault="001B72C1" w:rsidP="001B72C1">
      <w:pPr>
        <w:widowControl/>
        <w:shd w:val="clear" w:color="auto" w:fill="FFFFFF"/>
        <w:spacing w:after="375" w:line="390" w:lineRule="atLeast"/>
        <w:jc w:val="left"/>
        <w:rPr>
          <w:rFonts w:ascii="Arial" w:eastAsia="宋体" w:hAnsi="Arial" w:cs="Arial" w:hint="eastAsia"/>
          <w:color w:val="231F20"/>
          <w:kern w:val="0"/>
          <w:sz w:val="36"/>
          <w:szCs w:val="36"/>
        </w:rPr>
      </w:pPr>
      <w:r>
        <w:rPr>
          <w:rFonts w:ascii="Arial" w:eastAsia="宋体" w:hAnsi="Arial" w:cs="Arial" w:hint="eastAsia"/>
          <w:color w:val="231F20"/>
          <w:kern w:val="0"/>
          <w:sz w:val="36"/>
          <w:szCs w:val="36"/>
        </w:rPr>
        <w:t xml:space="preserve">Realistic Ass </w:t>
      </w:r>
    </w:p>
    <w:p w:rsidR="001B72C1" w:rsidRDefault="001B72C1" w:rsidP="001B72C1">
      <w:pPr>
        <w:widowControl/>
        <w:shd w:val="clear" w:color="auto" w:fill="FFFFFF"/>
        <w:spacing w:after="375" w:line="390" w:lineRule="atLeast"/>
        <w:jc w:val="left"/>
        <w:rPr>
          <w:rFonts w:ascii="Arial" w:eastAsia="宋体" w:hAnsi="Arial" w:cs="Arial" w:hint="eastAsia"/>
          <w:color w:val="231F20"/>
          <w:kern w:val="0"/>
          <w:sz w:val="36"/>
          <w:szCs w:val="36"/>
        </w:rPr>
      </w:pPr>
    </w:p>
    <w:p w:rsidR="001B72C1" w:rsidRDefault="001B72C1" w:rsidP="001B72C1">
      <w:pPr>
        <w:widowControl/>
        <w:shd w:val="clear" w:color="auto" w:fill="FFFFFF"/>
        <w:spacing w:after="375" w:line="390" w:lineRule="atLeast"/>
        <w:jc w:val="left"/>
        <w:rPr>
          <w:rFonts w:ascii="Arial" w:eastAsia="宋体" w:hAnsi="Arial" w:cs="Arial" w:hint="eastAsia"/>
          <w:color w:val="231F20"/>
          <w:kern w:val="0"/>
          <w:sz w:val="36"/>
          <w:szCs w:val="36"/>
        </w:rPr>
      </w:pPr>
      <w:r>
        <w:rPr>
          <w:rFonts w:ascii="Arial" w:eastAsia="宋体" w:hAnsi="Arial" w:cs="Arial" w:hint="eastAsia"/>
          <w:color w:val="231F20"/>
          <w:kern w:val="0"/>
          <w:sz w:val="36"/>
          <w:szCs w:val="36"/>
        </w:rPr>
        <w:lastRenderedPageBreak/>
        <w:t>Vagina Anal Sex Doll</w:t>
      </w:r>
    </w:p>
    <w:p w:rsidR="001B72C1" w:rsidRDefault="001B72C1" w:rsidP="001B72C1">
      <w:pPr>
        <w:widowControl/>
        <w:shd w:val="clear" w:color="auto" w:fill="FFFFFF"/>
        <w:spacing w:after="375" w:line="390" w:lineRule="atLeast"/>
        <w:jc w:val="left"/>
        <w:rPr>
          <w:rFonts w:ascii="Arial" w:eastAsia="宋体" w:hAnsi="Arial" w:cs="Arial" w:hint="eastAsia"/>
          <w:color w:val="231F20"/>
          <w:kern w:val="0"/>
          <w:sz w:val="36"/>
          <w:szCs w:val="36"/>
        </w:rPr>
      </w:pPr>
      <w:proofErr w:type="spellStart"/>
      <w:r>
        <w:rPr>
          <w:rFonts w:ascii="Arial" w:eastAsia="宋体" w:hAnsi="Arial" w:cs="Arial" w:hint="eastAsia"/>
          <w:color w:val="231F20"/>
          <w:kern w:val="0"/>
          <w:sz w:val="36"/>
          <w:szCs w:val="36"/>
        </w:rPr>
        <w:t>Fleshlight</w:t>
      </w:r>
      <w:proofErr w:type="spellEnd"/>
    </w:p>
    <w:p w:rsidR="001B72C1" w:rsidRDefault="001B72C1" w:rsidP="001B72C1">
      <w:pPr>
        <w:widowControl/>
        <w:shd w:val="clear" w:color="auto" w:fill="FFFFFF"/>
        <w:spacing w:after="375" w:line="390" w:lineRule="atLeast"/>
        <w:jc w:val="left"/>
        <w:rPr>
          <w:rFonts w:ascii="Arial" w:eastAsia="宋体" w:hAnsi="Arial" w:cs="Arial" w:hint="eastAsia"/>
          <w:color w:val="231F20"/>
          <w:kern w:val="0"/>
          <w:sz w:val="36"/>
          <w:szCs w:val="36"/>
        </w:rPr>
      </w:pPr>
      <w:r>
        <w:rPr>
          <w:rFonts w:ascii="Arial" w:eastAsia="宋体" w:hAnsi="Arial" w:cs="Arial" w:hint="eastAsia"/>
          <w:color w:val="231F20"/>
          <w:kern w:val="0"/>
          <w:sz w:val="36"/>
          <w:szCs w:val="36"/>
        </w:rPr>
        <w:t>Pocket sleeve</w:t>
      </w:r>
    </w:p>
    <w:p w:rsidR="001B72C1" w:rsidRDefault="001B72C1" w:rsidP="001B72C1">
      <w:pPr>
        <w:widowControl/>
        <w:shd w:val="clear" w:color="auto" w:fill="FFFFFF"/>
        <w:spacing w:after="375" w:line="390" w:lineRule="atLeast"/>
        <w:jc w:val="left"/>
        <w:rPr>
          <w:rFonts w:ascii="Arial" w:eastAsia="宋体" w:hAnsi="Arial" w:cs="Arial" w:hint="eastAsia"/>
          <w:color w:val="231F20"/>
          <w:kern w:val="0"/>
          <w:sz w:val="36"/>
          <w:szCs w:val="36"/>
        </w:rPr>
      </w:pPr>
      <w:r>
        <w:rPr>
          <w:rFonts w:ascii="Arial" w:eastAsia="宋体" w:hAnsi="Arial" w:cs="Arial" w:hint="eastAsia"/>
          <w:color w:val="231F20"/>
          <w:kern w:val="0"/>
          <w:sz w:val="36"/>
          <w:szCs w:val="36"/>
        </w:rPr>
        <w:t xml:space="preserve">Blow job stimulators </w:t>
      </w:r>
    </w:p>
    <w:p w:rsidR="001B72C1" w:rsidRPr="001B72C1" w:rsidRDefault="001B72C1" w:rsidP="001B72C1">
      <w:pPr>
        <w:widowControl/>
        <w:shd w:val="clear" w:color="auto" w:fill="FFFFFF"/>
        <w:spacing w:after="375" w:line="390" w:lineRule="atLeast"/>
        <w:jc w:val="left"/>
        <w:rPr>
          <w:rFonts w:ascii="Arial" w:eastAsia="宋体" w:hAnsi="Arial" w:cs="Arial"/>
          <w:color w:val="231F20"/>
          <w:kern w:val="0"/>
          <w:sz w:val="36"/>
          <w:szCs w:val="36"/>
        </w:rPr>
      </w:pPr>
      <w:r>
        <w:rPr>
          <w:rFonts w:ascii="Arial" w:eastAsia="宋体" w:hAnsi="Arial" w:cs="Arial" w:hint="eastAsia"/>
          <w:color w:val="231F20"/>
          <w:kern w:val="0"/>
          <w:sz w:val="36"/>
          <w:szCs w:val="36"/>
        </w:rPr>
        <w:t>Realistic masturbators</w:t>
      </w:r>
      <w:bookmarkStart w:id="0" w:name="_GoBack"/>
      <w:bookmarkEnd w:id="0"/>
    </w:p>
    <w:p w:rsidR="001B606E" w:rsidRPr="001B72C1" w:rsidRDefault="001B606E">
      <w:pPr>
        <w:rPr>
          <w:sz w:val="36"/>
          <w:szCs w:val="36"/>
        </w:rPr>
      </w:pPr>
    </w:p>
    <w:sectPr w:rsidR="001B606E" w:rsidRPr="001B72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42119"/>
    <w:multiLevelType w:val="multilevel"/>
    <w:tmpl w:val="EBC0A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C1"/>
    <w:rsid w:val="001B606E"/>
    <w:rsid w:val="001B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B72C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B72C1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Emphasis"/>
    <w:basedOn w:val="a0"/>
    <w:uiPriority w:val="20"/>
    <w:qFormat/>
    <w:rsid w:val="001B72C1"/>
    <w:rPr>
      <w:i/>
      <w:iCs/>
    </w:rPr>
  </w:style>
  <w:style w:type="paragraph" w:styleId="a4">
    <w:name w:val="Normal (Web)"/>
    <w:basedOn w:val="a"/>
    <w:uiPriority w:val="99"/>
    <w:semiHidden/>
    <w:unhideWhenUsed/>
    <w:rsid w:val="001B72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B72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B72C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B72C1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Emphasis"/>
    <w:basedOn w:val="a0"/>
    <w:uiPriority w:val="20"/>
    <w:qFormat/>
    <w:rsid w:val="001B72C1"/>
    <w:rPr>
      <w:i/>
      <w:iCs/>
    </w:rPr>
  </w:style>
  <w:style w:type="paragraph" w:styleId="a4">
    <w:name w:val="Normal (Web)"/>
    <w:basedOn w:val="a"/>
    <w:uiPriority w:val="99"/>
    <w:semiHidden/>
    <w:unhideWhenUsed/>
    <w:rsid w:val="001B72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B72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2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039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calnewstoday.com/articles/246491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edicalnewstoday.com/articles/145855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dicalnewstoday.com/articles/154543.ph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edicalnewstoday.com/articles/17131.php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232</Words>
  <Characters>1329</Characters>
  <Application>Microsoft Office Word</Application>
  <DocSecurity>0</DocSecurity>
  <Lines>11</Lines>
  <Paragraphs>3</Paragraphs>
  <ScaleCrop>false</ScaleCrop>
  <Company>微软中国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2018-04-11T14:31:00Z</dcterms:created>
  <dcterms:modified xsi:type="dcterms:W3CDTF">2018-04-11T14:33:00Z</dcterms:modified>
</cp:coreProperties>
</file>