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jc w:val="both"/>
        <w:rPr>
          <w:rFonts w:asciiTheme="minorHAnsi" w:hAnsiTheme="minorHAnsi" w:cstheme="minorHAnsi"/>
          <w:b/>
          <w:sz w:val="26"/>
          <w:szCs w:val="26"/>
        </w:rPr>
      </w:pPr>
      <w:r>
        <w:rPr>
          <w:rFonts w:ascii="Calibri" w:hAnsi="Calibri" w:cs="Calibri"/>
          <w:b/>
          <w:bCs/>
          <w:color w:val="000000"/>
          <w:sz w:val="32"/>
          <w:szCs w:val="30"/>
        </w:rPr>
        <w:t>High Temperature Muffle Furnace</w:t>
      </w:r>
    </w:p>
    <w:p>
      <w:pPr>
        <w:spacing w:before="48"/>
        <w:rPr>
          <w:rFonts w:asciiTheme="minorHAnsi" w:hAnsiTheme="minorHAnsi" w:cstheme="minorHAnsi"/>
          <w:b/>
          <w:sz w:val="26"/>
          <w:szCs w:val="26"/>
        </w:rPr>
      </w:pPr>
      <w:r>
        <w:rPr>
          <w:rFonts w:asciiTheme="minorHAnsi" w:hAnsiTheme="minorHAnsi" w:cstheme="minorHAnsi"/>
          <w:b/>
          <w:sz w:val="26"/>
          <w:szCs w:val="26"/>
        </w:rPr>
        <w:t>Equipment Details</w:t>
      </w:r>
    </w:p>
    <w:p>
      <w:pPr>
        <w:rPr>
          <w:rFonts w:ascii="Calibri" w:hAnsi="Calibri" w:cs="Calibri"/>
          <w:color w:val="000000"/>
          <w:sz w:val="24"/>
        </w:rPr>
      </w:pPr>
      <w:r>
        <w:rPr>
          <w:rFonts w:ascii="Calibri" w:hAnsi="Calibri" w:cs="Calibri"/>
          <w:color w:val="000000"/>
          <w:sz w:val="24"/>
        </w:rPr>
        <w:t>Can be widely used in plastic, rubber, packaging, apparatus, machinery and metallurgy, chemical industry etc, and apply for heating of industrial and mining enterprises, scientific research units for chemical analysis physics laboratory determination and the heating treatment of general small steel parts.</w:t>
      </w:r>
    </w:p>
    <w:p>
      <w:pPr>
        <w:rPr>
          <w:rFonts w:ascii="Calibri" w:hAnsi="Calibri" w:cs="Calibri"/>
          <w:color w:val="000000"/>
          <w:sz w:val="24"/>
        </w:rPr>
      </w:pPr>
    </w:p>
    <w:p>
      <w:pPr>
        <w:spacing w:before="48" w:line="200" w:lineRule="exact"/>
        <w:rPr>
          <w:rFonts w:asciiTheme="minorHAnsi" w:hAnsiTheme="minorHAnsi" w:cstheme="minorHAnsi"/>
          <w:b/>
          <w:sz w:val="26"/>
          <w:szCs w:val="26"/>
        </w:rPr>
      </w:pPr>
      <w:r>
        <w:rPr>
          <w:rFonts w:hint="eastAsia" w:asciiTheme="minorHAnsi" w:hAnsiTheme="minorHAnsi" w:cstheme="minorHAnsi"/>
          <w:b/>
          <w:sz w:val="26"/>
          <w:szCs w:val="26"/>
        </w:rPr>
        <w:t>Standard Parameters</w:t>
      </w:r>
    </w:p>
    <w:p>
      <w:pPr>
        <w:rPr>
          <w:rFonts w:ascii="Calibri" w:hAnsi="Calibri" w:cs="Calibri"/>
          <w:color w:val="000000"/>
          <w:sz w:val="24"/>
        </w:rPr>
      </w:pPr>
    </w:p>
    <w:tbl>
      <w:tblPr>
        <w:tblStyle w:val="3"/>
        <w:tblW w:w="8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7"/>
        <w:gridCol w:w="6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hint="eastAsia" w:ascii="Calibri" w:hAnsi="Calibri" w:cs="Calibri"/>
                <w:bCs/>
                <w:color w:val="000000"/>
                <w:sz w:val="21"/>
                <w:szCs w:val="21"/>
              </w:rPr>
              <w:t>Model</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ascii="Calibri" w:hAnsi="Calibri" w:cs="Calibri"/>
                <w:color w:val="000000"/>
                <w:sz w:val="21"/>
                <w:szCs w:val="21"/>
              </w:rPr>
              <w:t>D</w:t>
            </w:r>
            <w:r>
              <w:rPr>
                <w:rFonts w:hint="eastAsia" w:ascii="Calibri" w:hAnsi="Calibri" w:cs="Calibri"/>
                <w:color w:val="000000"/>
                <w:sz w:val="21"/>
                <w:szCs w:val="21"/>
                <w:lang w:val="en-US" w:eastAsia="zh-CN"/>
              </w:rPr>
              <w:t>TK</w:t>
            </w:r>
            <w:r>
              <w:rPr>
                <w:rFonts w:ascii="Calibri" w:hAnsi="Calibri" w:cs="Calibri"/>
                <w:color w:val="000000"/>
                <w:sz w:val="21"/>
                <w:szCs w:val="21"/>
              </w:rPr>
              <w:t>-</w:t>
            </w:r>
            <w:r>
              <w:rPr>
                <w:rFonts w:hint="eastAsia" w:ascii="Calibri" w:hAnsi="Calibri" w:cs="Calibri"/>
                <w:color w:val="000000"/>
                <w:sz w:val="21"/>
                <w:szCs w:val="21"/>
              </w:rPr>
              <w:t>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hint="eastAsia" w:ascii="Calibri" w:hAnsi="Calibri"/>
                <w:color w:val="000000"/>
                <w:sz w:val="21"/>
                <w:szCs w:val="21"/>
              </w:rPr>
              <w:t>I</w:t>
            </w:r>
            <w:r>
              <w:rPr>
                <w:rFonts w:ascii="Calibri" w:hAnsi="Calibri"/>
                <w:color w:val="000000"/>
                <w:sz w:val="21"/>
                <w:szCs w:val="21"/>
              </w:rPr>
              <w:t>nner dimension (WxDxH)</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
                <w:bCs/>
                <w:color w:val="000000"/>
                <w:sz w:val="21"/>
                <w:szCs w:val="21"/>
              </w:rPr>
            </w:pPr>
            <w:r>
              <w:rPr>
                <w:rFonts w:hint="eastAsia" w:ascii="Calibri" w:hAnsi="Calibri"/>
                <w:b w:val="0"/>
                <w:bCs/>
                <w:color w:val="000000"/>
                <w:sz w:val="21"/>
                <w:szCs w:val="21"/>
                <w:lang w:val="en-US" w:eastAsia="zh-CN"/>
              </w:rPr>
              <w:t>3</w:t>
            </w:r>
            <w:r>
              <w:rPr>
                <w:rFonts w:ascii="Calibri" w:hAnsi="Calibri"/>
                <w:b w:val="0"/>
                <w:bCs/>
                <w:color w:val="000000"/>
                <w:sz w:val="21"/>
                <w:szCs w:val="21"/>
              </w:rPr>
              <w:t>00×</w:t>
            </w:r>
            <w:r>
              <w:rPr>
                <w:rFonts w:hint="eastAsia" w:ascii="Calibri" w:hAnsi="Calibri"/>
                <w:b w:val="0"/>
                <w:bCs/>
                <w:color w:val="000000"/>
                <w:sz w:val="21"/>
                <w:szCs w:val="21"/>
                <w:lang w:val="en-US" w:eastAsia="zh-CN"/>
              </w:rPr>
              <w:t>5</w:t>
            </w:r>
            <w:r>
              <w:rPr>
                <w:rFonts w:ascii="Calibri" w:hAnsi="Calibri"/>
                <w:b w:val="0"/>
                <w:bCs/>
                <w:color w:val="000000"/>
                <w:sz w:val="21"/>
                <w:szCs w:val="21"/>
              </w:rPr>
              <w:t>00×</w:t>
            </w:r>
            <w:r>
              <w:rPr>
                <w:rFonts w:hint="eastAsia" w:ascii="Calibri" w:hAnsi="Calibri"/>
                <w:b w:val="0"/>
                <w:bCs/>
                <w:color w:val="000000"/>
                <w:sz w:val="21"/>
                <w:szCs w:val="21"/>
                <w:lang w:val="en-US" w:eastAsia="zh-CN"/>
              </w:rPr>
              <w:t>2</w:t>
            </w:r>
            <w:r>
              <w:rPr>
                <w:rFonts w:ascii="Calibri" w:hAnsi="Calibri"/>
                <w:b w:val="0"/>
                <w:bCs/>
                <w:color w:val="000000"/>
                <w:sz w:val="21"/>
                <w:szCs w:val="21"/>
              </w:rPr>
              <w:t>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ascii="Calibri" w:hAnsi="Calibri"/>
                <w:color w:val="000000"/>
                <w:sz w:val="21"/>
                <w:szCs w:val="21"/>
                <w:highlight w:val="none"/>
              </w:rPr>
            </w:pPr>
            <w:r>
              <w:rPr>
                <w:rFonts w:ascii="Calibri" w:hAnsi="Calibri"/>
                <w:color w:val="000000"/>
                <w:sz w:val="21"/>
                <w:szCs w:val="21"/>
                <w:highlight w:val="none"/>
              </w:rPr>
              <w:t>Outer dimension (</w:t>
            </w:r>
            <w:r>
              <w:rPr>
                <w:rFonts w:hint="eastAsia" w:ascii="Calibri" w:hAnsi="Calibri"/>
                <w:color w:val="000000"/>
                <w:sz w:val="21"/>
                <w:szCs w:val="21"/>
                <w:highlight w:val="none"/>
              </w:rPr>
              <w:t>W</w:t>
            </w:r>
            <w:r>
              <w:rPr>
                <w:rFonts w:ascii="Calibri" w:hAnsi="Calibri"/>
                <w:color w:val="000000"/>
                <w:sz w:val="21"/>
                <w:szCs w:val="21"/>
                <w:highlight w:val="none"/>
              </w:rPr>
              <w:t>x</w:t>
            </w:r>
            <w:r>
              <w:rPr>
                <w:rFonts w:hint="eastAsia" w:ascii="Calibri" w:hAnsi="Calibri"/>
                <w:color w:val="000000"/>
                <w:sz w:val="21"/>
                <w:szCs w:val="21"/>
                <w:highlight w:val="none"/>
              </w:rPr>
              <w:t>D</w:t>
            </w:r>
            <w:r>
              <w:rPr>
                <w:rFonts w:ascii="Calibri" w:hAnsi="Calibri"/>
                <w:color w:val="000000"/>
                <w:sz w:val="21"/>
                <w:szCs w:val="21"/>
                <w:highlight w:val="none"/>
              </w:rPr>
              <w:t>xH)</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olor w:val="000000"/>
                <w:sz w:val="21"/>
                <w:szCs w:val="21"/>
                <w:highlight w:val="none"/>
                <w:lang w:val="en-US" w:eastAsia="zh-CN"/>
              </w:rPr>
              <w:t>580</w:t>
            </w:r>
            <w:r>
              <w:rPr>
                <w:rFonts w:ascii="Calibri" w:hAnsi="Calibri"/>
                <w:color w:val="000000"/>
                <w:sz w:val="21"/>
                <w:szCs w:val="21"/>
                <w:highlight w:val="none"/>
              </w:rPr>
              <w:t>×</w:t>
            </w:r>
            <w:r>
              <w:rPr>
                <w:rFonts w:hint="eastAsia" w:ascii="Calibri" w:hAnsi="Calibri"/>
                <w:color w:val="000000"/>
                <w:sz w:val="21"/>
                <w:szCs w:val="21"/>
                <w:highlight w:val="none"/>
                <w:lang w:val="en-US" w:eastAsia="zh-CN"/>
              </w:rPr>
              <w:t>85</w:t>
            </w:r>
            <w:r>
              <w:rPr>
                <w:rFonts w:hint="eastAsia" w:ascii="Calibri" w:hAnsi="Calibri"/>
                <w:color w:val="000000"/>
                <w:sz w:val="21"/>
                <w:szCs w:val="21"/>
                <w:highlight w:val="none"/>
              </w:rPr>
              <w:t>0</w:t>
            </w:r>
            <w:r>
              <w:rPr>
                <w:rFonts w:ascii="Calibri" w:hAnsi="Calibri"/>
                <w:color w:val="000000"/>
                <w:sz w:val="21"/>
                <w:szCs w:val="21"/>
                <w:highlight w:val="none"/>
              </w:rPr>
              <w:t>×</w:t>
            </w:r>
            <w:r>
              <w:rPr>
                <w:rFonts w:hint="eastAsia" w:ascii="Calibri" w:hAnsi="Calibri"/>
                <w:color w:val="000000"/>
                <w:sz w:val="21"/>
                <w:szCs w:val="21"/>
                <w:highlight w:val="none"/>
                <w:lang w:val="en-US" w:eastAsia="zh-CN"/>
              </w:rPr>
              <w:t>59</w:t>
            </w:r>
            <w:r>
              <w:rPr>
                <w:rFonts w:ascii="Calibri" w:hAnsi="Calibri"/>
                <w:color w:val="000000"/>
                <w:sz w:val="21"/>
                <w:szCs w:val="21"/>
                <w:highlight w:val="none"/>
              </w:rPr>
              <w:t>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hint="eastAsia" w:ascii="Calibri" w:hAnsi="Calibri" w:cs="Calibri"/>
                <w:bCs/>
                <w:color w:val="000000"/>
                <w:sz w:val="21"/>
                <w:szCs w:val="21"/>
              </w:rPr>
              <w:t>T</w:t>
            </w:r>
            <w:r>
              <w:rPr>
                <w:rFonts w:ascii="Calibri" w:hAnsi="Calibri" w:cs="Calibri"/>
                <w:bCs/>
                <w:color w:val="000000"/>
                <w:sz w:val="21"/>
                <w:szCs w:val="21"/>
              </w:rPr>
              <w:t>emperature</w:t>
            </w:r>
            <w:r>
              <w:rPr>
                <w:rFonts w:hint="eastAsia" w:ascii="Calibri" w:hAnsi="Calibri" w:cs="Calibri"/>
                <w:bCs/>
                <w:color w:val="000000"/>
                <w:sz w:val="21"/>
                <w:szCs w:val="21"/>
              </w:rPr>
              <w:t xml:space="preserve"> range</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ascii="Calibri" w:hAnsi="Calibri" w:cs="Calibri"/>
                <w:bCs/>
                <w:color w:val="000000"/>
                <w:sz w:val="21"/>
                <w:szCs w:val="21"/>
              </w:rPr>
              <w:t>M</w:t>
            </w:r>
            <w:r>
              <w:rPr>
                <w:rFonts w:hint="eastAsia" w:ascii="Calibri" w:hAnsi="Calibri" w:cs="Calibri"/>
                <w:bCs/>
                <w:color w:val="000000"/>
                <w:sz w:val="21"/>
                <w:szCs w:val="21"/>
              </w:rPr>
              <w:t>ax. 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hint="eastAsia" w:ascii="Calibri" w:hAnsi="Calibri" w:cs="Calibri"/>
                <w:bCs/>
                <w:color w:val="000000"/>
                <w:sz w:val="21"/>
                <w:szCs w:val="21"/>
              </w:rPr>
              <w:t>Temperature p</w:t>
            </w:r>
            <w:r>
              <w:rPr>
                <w:rFonts w:ascii="Calibri" w:hAnsi="Calibri" w:cs="Calibri"/>
                <w:bCs/>
                <w:color w:val="000000"/>
                <w:sz w:val="21"/>
                <w:szCs w:val="21"/>
              </w:rPr>
              <w:t>recision</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ascii="Calibri" w:hAnsi="Calibri" w:cs="Calibri"/>
                <w:bCs/>
                <w:color w:val="000000"/>
                <w:sz w:val="21"/>
                <w:szCs w:val="21"/>
              </w:rPr>
              <w:t>+/- 5°C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hint="eastAsia" w:ascii="Calibri" w:hAnsi="Calibri" w:cs="Calibri"/>
                <w:bCs/>
                <w:color w:val="000000"/>
                <w:sz w:val="21"/>
                <w:szCs w:val="21"/>
              </w:rPr>
              <w:t>Controller</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rPr>
            </w:pPr>
            <w:r>
              <w:rPr>
                <w:rFonts w:ascii="Calibri" w:hAnsi="Calibri" w:cs="Calibri"/>
                <w:bCs/>
                <w:color w:val="000000"/>
                <w:sz w:val="21"/>
                <w:szCs w:val="21"/>
              </w:rPr>
              <w:t>Digital temperature controller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ascii="Calibri" w:hAnsi="Calibri"/>
                <w:color w:val="000000"/>
                <w:sz w:val="21"/>
                <w:szCs w:val="21"/>
                <w:highlight w:val="none"/>
              </w:rPr>
              <w:t>Voltage</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olor w:val="000000"/>
                <w:sz w:val="21"/>
                <w:szCs w:val="21"/>
                <w:highlight w:val="none"/>
                <w:lang w:val="en-US" w:eastAsia="zh-CN"/>
              </w:rPr>
              <w:t xml:space="preserve">Three-phase, </w:t>
            </w:r>
            <w:r>
              <w:rPr>
                <w:rFonts w:hint="eastAsia" w:ascii="Calibri" w:hAnsi="Calibri"/>
                <w:color w:val="000000"/>
                <w:sz w:val="21"/>
                <w:szCs w:val="21"/>
                <w:highlight w:val="none"/>
              </w:rPr>
              <w:t>38</w:t>
            </w:r>
            <w:r>
              <w:rPr>
                <w:rFonts w:ascii="Calibri" w:hAnsi="Calibri"/>
                <w:color w:val="000000"/>
                <w:sz w:val="21"/>
                <w:szCs w:val="21"/>
                <w:highlight w:val="none"/>
              </w:rPr>
              <w:t>0V</w:t>
            </w:r>
            <w:r>
              <w:rPr>
                <w:rFonts w:hint="eastAsia" w:ascii="Calibri" w:hAnsi="Calibri"/>
                <w:color w:val="000000"/>
                <w:sz w:val="21"/>
                <w:szCs w:val="21"/>
                <w:highlight w:val="none"/>
              </w:rPr>
              <w:t>, 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s="Calibri"/>
                <w:bCs/>
                <w:color w:val="000000"/>
                <w:sz w:val="21"/>
                <w:szCs w:val="21"/>
                <w:highlight w:val="none"/>
              </w:rPr>
              <w:t>Power</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s="Calibri"/>
                <w:bCs/>
                <w:color w:val="000000"/>
                <w:sz w:val="21"/>
                <w:szCs w:val="21"/>
                <w:highlight w:val="none"/>
                <w:lang w:val="en-US" w:eastAsia="zh-CN"/>
              </w:rPr>
              <w:t>12</w:t>
            </w:r>
            <w:r>
              <w:rPr>
                <w:rFonts w:hint="eastAsia" w:ascii="Calibri" w:hAnsi="Calibri" w:cs="Calibri"/>
                <w:bCs/>
                <w:color w:val="000000"/>
                <w:sz w:val="21"/>
                <w:szCs w:val="21"/>
                <w:highlight w:val="none"/>
              </w:rPr>
              <w:t>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2517"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s="Calibri"/>
                <w:bCs/>
                <w:color w:val="000000"/>
                <w:sz w:val="21"/>
                <w:szCs w:val="21"/>
                <w:highlight w:val="none"/>
              </w:rPr>
              <w:t>Weight</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Calibri" w:hAnsi="Calibri" w:cs="Calibri"/>
                <w:bCs/>
                <w:color w:val="000000"/>
                <w:sz w:val="21"/>
                <w:szCs w:val="21"/>
                <w:highlight w:val="none"/>
              </w:rPr>
            </w:pPr>
            <w:r>
              <w:rPr>
                <w:rFonts w:hint="eastAsia" w:ascii="Calibri" w:hAnsi="Calibri" w:cs="Calibri"/>
                <w:bCs/>
                <w:color w:val="000000"/>
                <w:sz w:val="21"/>
                <w:szCs w:val="21"/>
                <w:highlight w:val="none"/>
              </w:rPr>
              <w:t xml:space="preserve">Approx. </w:t>
            </w:r>
            <w:r>
              <w:rPr>
                <w:rFonts w:hint="eastAsia" w:ascii="Calibri" w:hAnsi="Calibri" w:cs="Calibri"/>
                <w:bCs/>
                <w:color w:val="000000"/>
                <w:sz w:val="21"/>
                <w:szCs w:val="21"/>
                <w:highlight w:val="none"/>
                <w:lang w:val="en-US" w:eastAsia="zh-CN"/>
              </w:rPr>
              <w:t>185</w:t>
            </w:r>
            <w:r>
              <w:rPr>
                <w:rFonts w:hint="eastAsia" w:ascii="Calibri" w:hAnsi="Calibri" w:cs="Calibri"/>
                <w:bCs/>
                <w:color w:val="000000"/>
                <w:sz w:val="21"/>
                <w:szCs w:val="21"/>
                <w:highlight w:val="none"/>
              </w:rPr>
              <w:t>kg</w:t>
            </w:r>
          </w:p>
        </w:tc>
      </w:tr>
    </w:tbl>
    <w:p>
      <w:pPr>
        <w:rPr>
          <w:rFonts w:ascii="Calibri" w:hAnsi="Calibri" w:cs="Calibri"/>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Helvetica LT Std">
    <w:altName w:val="SimSun"/>
    <w:panose1 w:val="00000000000000000000"/>
    <w:charset w:val="86"/>
    <w:family w:val="roman"/>
    <w:pitch w:val="default"/>
    <w:sig w:usb0="00000000" w:usb1="00000000" w:usb2="00000010" w:usb3="00000000" w:csb0="00040000" w:csb1="00000000"/>
  </w:font>
  <w:font w:name="Wingdings 2">
    <w:panose1 w:val="050201020105070707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Arial Unicode MS">
    <w:panose1 w:val="020B0604020202020204"/>
    <w:charset w:val="86"/>
    <w:family w:val="modern"/>
    <w:pitch w:val="default"/>
    <w:sig w:usb0="FFFFFFFF" w:usb1="E9FFFFFF" w:usb2="0000003F" w:usb3="00000000" w:csb0="603F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A47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2017-09-14T05:37:11Z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