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9F" w:rsidRPr="007E6360" w:rsidRDefault="00F72866">
      <w:pPr>
        <w:rPr>
          <w:sz w:val="28"/>
          <w:szCs w:val="28"/>
        </w:rPr>
      </w:pPr>
      <w:r w:rsidRPr="007E6360">
        <w:rPr>
          <w:sz w:val="28"/>
          <w:szCs w:val="28"/>
        </w:rPr>
        <w:t>Product Introduction</w:t>
      </w:r>
      <w:r w:rsidRPr="007E6360">
        <w:rPr>
          <w:rFonts w:hint="eastAsia"/>
          <w:sz w:val="28"/>
          <w:szCs w:val="28"/>
        </w:rPr>
        <w:t>:</w:t>
      </w:r>
    </w:p>
    <w:p w:rsidR="00F72866" w:rsidRPr="007E6360" w:rsidRDefault="00F72866" w:rsidP="00F72866">
      <w:pPr>
        <w:rPr>
          <w:rFonts w:ascii="Calibri" w:hAnsi="Calibri" w:cs="Calibri"/>
          <w:color w:val="000000"/>
          <w:sz w:val="28"/>
          <w:szCs w:val="28"/>
        </w:rPr>
      </w:pPr>
      <w:r w:rsidRPr="007E6360">
        <w:rPr>
          <w:rFonts w:ascii="Calibri" w:hAnsi="Calibri" w:cs="Calibri"/>
          <w:color w:val="000000"/>
          <w:sz w:val="28"/>
          <w:szCs w:val="28"/>
        </w:rPr>
        <w:t>Thermal Shock Test Chamber is used to test the bearing extent of the material structures and composite material in an instant and continuous high temperature and extremely low temperature environment, which is in the shortest time to test its thermal expansion and contraction caused by chemical change or physical harm.</w:t>
      </w:r>
    </w:p>
    <w:p w:rsidR="00F72866" w:rsidRPr="007E6360" w:rsidRDefault="00F72866" w:rsidP="00F72866">
      <w:pPr>
        <w:rPr>
          <w:rFonts w:ascii="Calibri" w:hAnsi="Calibri" w:cs="Calibri"/>
          <w:color w:val="000000"/>
          <w:sz w:val="28"/>
          <w:szCs w:val="28"/>
        </w:rPr>
      </w:pPr>
    </w:p>
    <w:p w:rsidR="00F72866" w:rsidRPr="007E6360" w:rsidRDefault="00F72866" w:rsidP="00F72866">
      <w:pPr>
        <w:rPr>
          <w:rFonts w:ascii="Calibri" w:hAnsi="Calibri" w:cs="Calibri"/>
          <w:color w:val="000000"/>
          <w:sz w:val="28"/>
          <w:szCs w:val="28"/>
        </w:rPr>
      </w:pPr>
      <w:r w:rsidRPr="007E6360">
        <w:rPr>
          <w:rFonts w:ascii="Calibri" w:hAnsi="Calibri" w:cs="Calibri"/>
          <w:color w:val="000000"/>
          <w:sz w:val="28"/>
          <w:szCs w:val="28"/>
        </w:rPr>
        <w:t>The equipment is widely used in metal, plastic, rubber, electronics and other materials and it can be used as an important reference for improving product quality. It meets the standard of MTL, IEC, JIS, GJB…</w:t>
      </w:r>
    </w:p>
    <w:p w:rsidR="00F72866" w:rsidRPr="007E6360" w:rsidRDefault="00F72866" w:rsidP="00F72866">
      <w:pPr>
        <w:rPr>
          <w:rFonts w:ascii="Calibri" w:hAnsi="Calibri" w:cs="Calibri"/>
          <w:color w:val="000000"/>
          <w:sz w:val="28"/>
          <w:szCs w:val="28"/>
        </w:rPr>
      </w:pPr>
    </w:p>
    <w:p w:rsidR="00E0017A" w:rsidRPr="007E6360" w:rsidRDefault="00E0017A" w:rsidP="00F72866">
      <w:pPr>
        <w:rPr>
          <w:rFonts w:ascii="Calibri" w:hAnsi="Calibri" w:cs="Calibri"/>
          <w:color w:val="000000"/>
          <w:sz w:val="28"/>
          <w:szCs w:val="28"/>
        </w:rPr>
      </w:pPr>
      <w:r w:rsidRPr="007E6360">
        <w:rPr>
          <w:rFonts w:ascii="Calibri" w:hAnsi="Calibri" w:cs="Calibri"/>
          <w:color w:val="000000"/>
          <w:sz w:val="28"/>
          <w:szCs w:val="28"/>
        </w:rPr>
        <w:t>Main parameters</w:t>
      </w:r>
      <w:r w:rsidRPr="007E6360">
        <w:rPr>
          <w:rFonts w:ascii="Calibri" w:hAnsi="Calibri" w:cs="Calibri" w:hint="eastAsia"/>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6"/>
        <w:gridCol w:w="4606"/>
      </w:tblGrid>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Test method</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Pneumatic operated door switch 3 chambers</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Inner dimension (W*D*H)</w:t>
            </w:r>
          </w:p>
        </w:tc>
        <w:tc>
          <w:tcPr>
            <w:tcW w:w="5492" w:type="dxa"/>
            <w:vAlign w:val="center"/>
          </w:tcPr>
          <w:p w:rsidR="00E0017A" w:rsidRPr="007E6360" w:rsidRDefault="00E0017A" w:rsidP="006C64E2">
            <w:pPr>
              <w:shd w:val="clear" w:color="auto" w:fill="FFFFFF"/>
              <w:rPr>
                <w:rFonts w:cstheme="minorHAnsi"/>
                <w:color w:val="000000"/>
                <w:sz w:val="28"/>
                <w:szCs w:val="28"/>
              </w:rPr>
            </w:pPr>
            <w:r w:rsidRPr="007E6360">
              <w:rPr>
                <w:rFonts w:cstheme="minorHAnsi"/>
                <w:color w:val="000000"/>
                <w:sz w:val="28"/>
                <w:szCs w:val="28"/>
              </w:rPr>
              <w:t>500*450*450mm</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External dimension (W*D*H)</w:t>
            </w:r>
          </w:p>
        </w:tc>
        <w:tc>
          <w:tcPr>
            <w:tcW w:w="5492" w:type="dxa"/>
            <w:vAlign w:val="center"/>
          </w:tcPr>
          <w:p w:rsidR="00E0017A" w:rsidRPr="007E6360" w:rsidRDefault="00E0017A" w:rsidP="006C64E2">
            <w:pPr>
              <w:shd w:val="clear" w:color="auto" w:fill="FFFFFF"/>
              <w:rPr>
                <w:rFonts w:cstheme="minorHAnsi"/>
                <w:color w:val="000000"/>
                <w:sz w:val="28"/>
                <w:szCs w:val="28"/>
              </w:rPr>
            </w:pPr>
            <w:r w:rsidRPr="007E6360">
              <w:rPr>
                <w:rFonts w:cstheme="minorHAnsi"/>
                <w:color w:val="000000"/>
                <w:sz w:val="28"/>
                <w:szCs w:val="28"/>
              </w:rPr>
              <w:t>1380*1370*1980mm</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Temperature range</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-40 ~ +80</w:t>
            </w:r>
            <w:r w:rsidRPr="007E6360">
              <w:rPr>
                <w:rFonts w:hAnsi="SimSun" w:cstheme="minorHAnsi"/>
                <w:color w:val="000000"/>
                <w:sz w:val="28"/>
                <w:szCs w:val="28"/>
              </w:rPr>
              <w:t>℃</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High temperature chamber pre-heating range</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60 ~ 100</w:t>
            </w:r>
            <w:r w:rsidRPr="007E6360">
              <w:rPr>
                <w:rFonts w:hAnsi="SimSun" w:cstheme="minorHAnsi"/>
                <w:color w:val="000000"/>
                <w:sz w:val="28"/>
                <w:szCs w:val="28"/>
              </w:rPr>
              <w:t>℃</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Heating speed</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+60→+100</w:t>
            </w:r>
            <w:r w:rsidRPr="007E6360">
              <w:rPr>
                <w:rFonts w:hAnsi="SimSun" w:cstheme="minorHAnsi"/>
                <w:color w:val="000000"/>
                <w:sz w:val="28"/>
                <w:szCs w:val="28"/>
              </w:rPr>
              <w:t>℃</w:t>
            </w:r>
            <w:r w:rsidRPr="007E6360">
              <w:rPr>
                <w:rFonts w:cstheme="minorHAnsi"/>
                <w:color w:val="000000"/>
                <w:sz w:val="28"/>
                <w:szCs w:val="28"/>
              </w:rPr>
              <w:t xml:space="preserve"> about 10 minutes</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Low temperature chamber pre-cooling range</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-65 ~ 0</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lastRenderedPageBreak/>
              <w:t>Cooling speed</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Ambient →-65</w:t>
            </w:r>
            <w:r w:rsidRPr="007E6360">
              <w:rPr>
                <w:rFonts w:hAnsi="SimSun" w:cstheme="minorHAnsi"/>
                <w:color w:val="000000"/>
                <w:sz w:val="28"/>
                <w:szCs w:val="28"/>
              </w:rPr>
              <w:t>℃</w:t>
            </w:r>
            <w:r w:rsidRPr="007E6360">
              <w:rPr>
                <w:rFonts w:cstheme="minorHAnsi"/>
                <w:color w:val="000000"/>
                <w:sz w:val="28"/>
                <w:szCs w:val="28"/>
              </w:rPr>
              <w:t xml:space="preserve"> about 65 minutes</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Temperature deviation</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±3</w:t>
            </w:r>
            <w:r w:rsidRPr="007E6360">
              <w:rPr>
                <w:rFonts w:hAnsi="SimSun" w:cstheme="minorHAnsi"/>
                <w:color w:val="000000"/>
                <w:sz w:val="28"/>
                <w:szCs w:val="28"/>
              </w:rPr>
              <w:t>℃</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Thermal recovery time</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Within 5 minutes</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External material</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Antirust processing cold-rolled steel sheet</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Internal material</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SUS#304 stainless steel</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Thermal insulation material</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Polyurethane foam and fiberglass</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Coolant</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R404A / R23</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Cooling method</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Air cooling</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Pressure</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0.2 - 0.5Mpa</w:t>
            </w:r>
          </w:p>
        </w:tc>
      </w:tr>
      <w:tr w:rsidR="00E0017A" w:rsidRPr="007E6360" w:rsidTr="006C64E2">
        <w:trPr>
          <w:trHeight w:val="454"/>
        </w:trPr>
        <w:tc>
          <w:tcPr>
            <w:tcW w:w="4928"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Power supply</w:t>
            </w:r>
          </w:p>
        </w:tc>
        <w:tc>
          <w:tcPr>
            <w:tcW w:w="5492" w:type="dxa"/>
            <w:vAlign w:val="center"/>
          </w:tcPr>
          <w:p w:rsidR="00E0017A" w:rsidRPr="007E6360" w:rsidRDefault="00E0017A" w:rsidP="006C64E2">
            <w:pPr>
              <w:rPr>
                <w:rFonts w:cstheme="minorHAnsi"/>
                <w:color w:val="000000"/>
                <w:sz w:val="28"/>
                <w:szCs w:val="28"/>
              </w:rPr>
            </w:pPr>
            <w:r w:rsidRPr="007E6360">
              <w:rPr>
                <w:rFonts w:cstheme="minorHAnsi"/>
                <w:color w:val="000000"/>
                <w:sz w:val="28"/>
                <w:szCs w:val="28"/>
              </w:rPr>
              <w:t>Three phase, 380V, 50Hz</w:t>
            </w:r>
          </w:p>
        </w:tc>
      </w:tr>
    </w:tbl>
    <w:p w:rsidR="00E0017A" w:rsidRPr="007E6360" w:rsidRDefault="00E0017A" w:rsidP="00F72866">
      <w:pPr>
        <w:rPr>
          <w:rFonts w:ascii="Calibri" w:hAnsi="Calibri" w:cs="Calibri"/>
          <w:color w:val="000000"/>
          <w:sz w:val="28"/>
          <w:szCs w:val="28"/>
        </w:rPr>
      </w:pPr>
    </w:p>
    <w:p w:rsidR="00F72866" w:rsidRPr="007E6360" w:rsidRDefault="00F72866" w:rsidP="00F72866">
      <w:pPr>
        <w:rPr>
          <w:rFonts w:ascii="Calibri" w:hAnsi="Calibri" w:cs="Calibri"/>
          <w:color w:val="000000"/>
          <w:sz w:val="28"/>
          <w:szCs w:val="28"/>
        </w:rPr>
      </w:pPr>
      <w:r w:rsidRPr="007E6360">
        <w:rPr>
          <w:rFonts w:ascii="Calibri" w:hAnsi="Calibri" w:cs="Calibri"/>
          <w:color w:val="000000"/>
          <w:sz w:val="28"/>
          <w:szCs w:val="28"/>
        </w:rPr>
        <w:t>Features</w:t>
      </w:r>
      <w:r w:rsidRPr="007E6360">
        <w:rPr>
          <w:rFonts w:ascii="Calibri" w:hAnsi="Calibri" w:cs="Calibri" w:hint="eastAsia"/>
          <w:color w:val="000000"/>
          <w:sz w:val="28"/>
          <w:szCs w:val="28"/>
        </w:rPr>
        <w:t>:</w:t>
      </w:r>
    </w:p>
    <w:p w:rsidR="00F72866" w:rsidRPr="007E6360" w:rsidRDefault="00F72866" w:rsidP="00F72866">
      <w:pPr>
        <w:widowControl/>
        <w:numPr>
          <w:ilvl w:val="0"/>
          <w:numId w:val="1"/>
        </w:numPr>
        <w:shd w:val="clear" w:color="auto" w:fill="FFFFFF"/>
        <w:spacing w:before="100" w:beforeAutospacing="1" w:after="100" w:afterAutospacing="1" w:line="293" w:lineRule="atLeast"/>
        <w:ind w:left="167"/>
        <w:jc w:val="left"/>
        <w:rPr>
          <w:rFonts w:ascii="Tahoma" w:eastAsia="SimSun" w:hAnsi="Tahoma" w:cs="Tahoma"/>
          <w:color w:val="1B1818"/>
          <w:sz w:val="28"/>
          <w:szCs w:val="28"/>
        </w:rPr>
      </w:pPr>
      <w:r w:rsidRPr="007E6360">
        <w:rPr>
          <w:rFonts w:ascii="Tahoma" w:eastAsia="SimSun" w:hAnsi="Tahoma" w:cs="Tahoma"/>
          <w:color w:val="1B1818"/>
          <w:sz w:val="28"/>
          <w:szCs w:val="28"/>
        </w:rPr>
        <w:t>A </w:t>
      </w:r>
      <w:r w:rsidRPr="007E6360">
        <w:rPr>
          <w:rFonts w:ascii="Tahoma" w:eastAsia="SimSun" w:hAnsi="Tahoma" w:cs="Tahoma"/>
          <w:b/>
          <w:bCs/>
          <w:color w:val="1B1818"/>
          <w:sz w:val="28"/>
          <w:szCs w:val="28"/>
        </w:rPr>
        <w:t>flexible cabling tube</w:t>
      </w:r>
      <w:r w:rsidRPr="007E6360">
        <w:rPr>
          <w:rFonts w:ascii="Tahoma" w:eastAsia="SimSun" w:hAnsi="Tahoma" w:cs="Tahoma"/>
          <w:color w:val="1B1818"/>
          <w:sz w:val="28"/>
          <w:szCs w:val="28"/>
        </w:rPr>
        <w:t> (for monitoring or powering samples) that comes out the side, rather than a moving pipe that sticks out the top.</w:t>
      </w:r>
    </w:p>
    <w:p w:rsidR="00F72866" w:rsidRPr="007E6360" w:rsidRDefault="00F72866" w:rsidP="00F72866">
      <w:pPr>
        <w:widowControl/>
        <w:numPr>
          <w:ilvl w:val="0"/>
          <w:numId w:val="1"/>
        </w:numPr>
        <w:shd w:val="clear" w:color="auto" w:fill="FFFFFF"/>
        <w:spacing w:before="100" w:beforeAutospacing="1" w:after="100" w:afterAutospacing="1" w:line="293" w:lineRule="atLeast"/>
        <w:ind w:left="167"/>
        <w:jc w:val="left"/>
        <w:rPr>
          <w:rFonts w:ascii="Tahoma" w:eastAsia="SimSun" w:hAnsi="Tahoma" w:cs="Tahoma"/>
          <w:color w:val="1B1818"/>
          <w:sz w:val="28"/>
          <w:szCs w:val="28"/>
        </w:rPr>
      </w:pPr>
      <w:r w:rsidRPr="007E6360">
        <w:rPr>
          <w:rFonts w:ascii="Tahoma" w:eastAsia="SimSun" w:hAnsi="Tahoma" w:cs="Tahoma"/>
          <w:color w:val="1B1818"/>
          <w:sz w:val="28"/>
          <w:szCs w:val="28"/>
        </w:rPr>
        <w:t>An </w:t>
      </w:r>
      <w:r w:rsidRPr="007E6360">
        <w:rPr>
          <w:rFonts w:ascii="Tahoma" w:eastAsia="SimSun" w:hAnsi="Tahoma" w:cs="Tahoma"/>
          <w:b/>
          <w:bCs/>
          <w:color w:val="1B1818"/>
          <w:sz w:val="28"/>
          <w:szCs w:val="28"/>
        </w:rPr>
        <w:t>option for a window</w:t>
      </w:r>
      <w:r w:rsidRPr="007E6360">
        <w:rPr>
          <w:rFonts w:ascii="Tahoma" w:eastAsia="SimSun" w:hAnsi="Tahoma" w:cs="Tahoma"/>
          <w:color w:val="1B1818"/>
          <w:sz w:val="28"/>
          <w:szCs w:val="28"/>
        </w:rPr>
        <w:t> makes checking on the samples easier.</w:t>
      </w:r>
    </w:p>
    <w:p w:rsidR="006A61D2" w:rsidRPr="007E6360" w:rsidRDefault="00F72866" w:rsidP="006A61D2">
      <w:pPr>
        <w:widowControl/>
        <w:numPr>
          <w:ilvl w:val="0"/>
          <w:numId w:val="1"/>
        </w:numPr>
        <w:shd w:val="clear" w:color="auto" w:fill="FFFFFF"/>
        <w:spacing w:before="100" w:beforeAutospacing="1" w:after="100" w:afterAutospacing="1" w:line="293" w:lineRule="atLeast"/>
        <w:ind w:left="167"/>
        <w:jc w:val="left"/>
        <w:rPr>
          <w:rFonts w:ascii="Tahoma" w:eastAsia="SimSun" w:hAnsi="Tahoma" w:cs="Tahoma"/>
          <w:color w:val="1B1818"/>
          <w:sz w:val="28"/>
          <w:szCs w:val="28"/>
        </w:rPr>
      </w:pPr>
      <w:r w:rsidRPr="007E6360">
        <w:rPr>
          <w:rFonts w:ascii="Tahoma" w:eastAsia="SimSun" w:hAnsi="Tahoma" w:cs="Tahoma"/>
          <w:color w:val="1B1818"/>
          <w:sz w:val="28"/>
          <w:szCs w:val="28"/>
        </w:rPr>
        <w:t>Test samples don't move</w:t>
      </w:r>
    </w:p>
    <w:p w:rsidR="006A61D2" w:rsidRPr="007E6360" w:rsidRDefault="00F72866" w:rsidP="006A61D2">
      <w:pPr>
        <w:widowControl/>
        <w:numPr>
          <w:ilvl w:val="0"/>
          <w:numId w:val="1"/>
        </w:numPr>
        <w:shd w:val="clear" w:color="auto" w:fill="FFFFFF"/>
        <w:spacing w:before="100" w:beforeAutospacing="1" w:after="100" w:afterAutospacing="1" w:line="293" w:lineRule="atLeast"/>
        <w:ind w:left="167"/>
        <w:jc w:val="left"/>
        <w:rPr>
          <w:rFonts w:ascii="Tahoma" w:eastAsia="SimSun" w:hAnsi="Tahoma" w:cs="Tahoma"/>
          <w:color w:val="1B1818"/>
          <w:sz w:val="28"/>
          <w:szCs w:val="28"/>
        </w:rPr>
      </w:pPr>
      <w:r w:rsidRPr="007E6360">
        <w:rPr>
          <w:rFonts w:ascii="Calibri" w:hAnsi="Calibri" w:cs="Calibri"/>
          <w:color w:val="000000"/>
          <w:sz w:val="28"/>
          <w:szCs w:val="28"/>
        </w:rPr>
        <w:t>Perfect appearance and easy to operate.</w:t>
      </w:r>
    </w:p>
    <w:p w:rsidR="006A61D2" w:rsidRPr="007E6360" w:rsidRDefault="00F72866" w:rsidP="006A61D2">
      <w:pPr>
        <w:widowControl/>
        <w:numPr>
          <w:ilvl w:val="0"/>
          <w:numId w:val="1"/>
        </w:numPr>
        <w:shd w:val="clear" w:color="auto" w:fill="FFFFFF"/>
        <w:spacing w:before="100" w:beforeAutospacing="1" w:after="100" w:afterAutospacing="1" w:line="293" w:lineRule="atLeast"/>
        <w:ind w:left="167"/>
        <w:jc w:val="left"/>
        <w:rPr>
          <w:rFonts w:ascii="Tahoma" w:eastAsia="SimSun" w:hAnsi="Tahoma" w:cs="Tahoma"/>
          <w:color w:val="1B1818"/>
          <w:sz w:val="28"/>
          <w:szCs w:val="28"/>
        </w:rPr>
      </w:pPr>
      <w:r w:rsidRPr="007E6360">
        <w:rPr>
          <w:rFonts w:ascii="Calibri" w:hAnsi="Calibri" w:cs="Calibri"/>
          <w:color w:val="000000"/>
          <w:sz w:val="28"/>
          <w:szCs w:val="28"/>
        </w:rPr>
        <w:lastRenderedPageBreak/>
        <w:t>Japan LCD English microcomputer temperature controller, with high memory capacity, can save 100 programs, max 9999 cycles, each cycle max time 999hrs.</w:t>
      </w:r>
    </w:p>
    <w:p w:rsidR="006A61D2" w:rsidRPr="007E6360" w:rsidRDefault="00F72866" w:rsidP="006A61D2">
      <w:pPr>
        <w:widowControl/>
        <w:numPr>
          <w:ilvl w:val="0"/>
          <w:numId w:val="1"/>
        </w:numPr>
        <w:shd w:val="clear" w:color="auto" w:fill="FFFFFF"/>
        <w:spacing w:before="100" w:beforeAutospacing="1" w:after="100" w:afterAutospacing="1" w:line="293" w:lineRule="atLeast"/>
        <w:ind w:left="167"/>
        <w:jc w:val="left"/>
        <w:rPr>
          <w:rFonts w:ascii="Tahoma" w:eastAsia="SimSun" w:hAnsi="Tahoma" w:cs="Tahoma"/>
          <w:color w:val="1B1818"/>
          <w:sz w:val="28"/>
          <w:szCs w:val="28"/>
        </w:rPr>
      </w:pPr>
      <w:r w:rsidRPr="007E6360">
        <w:rPr>
          <w:rFonts w:ascii="Calibri" w:hAnsi="Calibri" w:cs="Calibri"/>
          <w:color w:val="000000"/>
          <w:sz w:val="28"/>
          <w:szCs w:val="28"/>
        </w:rPr>
        <w:t>Three chamber structures, high temperature chamber, low temperature chamber and test chamber, control automatically, stay and switch time adjustable.</w:t>
      </w:r>
    </w:p>
    <w:p w:rsidR="006A61D2" w:rsidRPr="007E6360" w:rsidRDefault="00F72866" w:rsidP="006A61D2">
      <w:pPr>
        <w:widowControl/>
        <w:numPr>
          <w:ilvl w:val="0"/>
          <w:numId w:val="1"/>
        </w:numPr>
        <w:shd w:val="clear" w:color="auto" w:fill="FFFFFF"/>
        <w:spacing w:before="100" w:beforeAutospacing="1" w:after="100" w:afterAutospacing="1" w:line="293" w:lineRule="atLeast"/>
        <w:ind w:left="167"/>
        <w:jc w:val="left"/>
        <w:rPr>
          <w:rFonts w:ascii="Tahoma" w:eastAsia="SimSun" w:hAnsi="Tahoma" w:cs="Tahoma"/>
          <w:color w:val="1B1818"/>
          <w:sz w:val="28"/>
          <w:szCs w:val="28"/>
        </w:rPr>
      </w:pPr>
      <w:r w:rsidRPr="007E6360">
        <w:rPr>
          <w:rFonts w:ascii="Calibri" w:hAnsi="Calibri" w:cs="Calibri"/>
          <w:color w:val="000000"/>
          <w:sz w:val="28"/>
          <w:szCs w:val="28"/>
        </w:rPr>
        <w:t>Perfect protection alarm functions: short-circuits, Leakage, over temperature of work chamber; compressor over pressure, over load, short water…</w:t>
      </w:r>
    </w:p>
    <w:p w:rsidR="006A61D2" w:rsidRPr="007E6360" w:rsidRDefault="00F72866" w:rsidP="006A61D2">
      <w:pPr>
        <w:widowControl/>
        <w:numPr>
          <w:ilvl w:val="0"/>
          <w:numId w:val="1"/>
        </w:numPr>
        <w:shd w:val="clear" w:color="auto" w:fill="FFFFFF"/>
        <w:spacing w:before="100" w:beforeAutospacing="1" w:after="100" w:afterAutospacing="1" w:line="293" w:lineRule="atLeast"/>
        <w:ind w:left="167"/>
        <w:jc w:val="left"/>
        <w:rPr>
          <w:rFonts w:ascii="Tahoma" w:eastAsia="SimSun" w:hAnsi="Tahoma" w:cs="Tahoma"/>
          <w:color w:val="1B1818"/>
          <w:sz w:val="28"/>
          <w:szCs w:val="28"/>
        </w:rPr>
      </w:pPr>
      <w:r w:rsidRPr="007E6360">
        <w:rPr>
          <w:rFonts w:ascii="Calibri" w:hAnsi="Calibri" w:cs="Calibri"/>
          <w:color w:val="000000"/>
          <w:sz w:val="28"/>
          <w:szCs w:val="28"/>
        </w:rPr>
        <w:t>Control interface will display alarm reason and provide check methods, machine has emergency stop button.</w:t>
      </w:r>
    </w:p>
    <w:p w:rsidR="006A61D2" w:rsidRPr="007E6360" w:rsidRDefault="00F72866" w:rsidP="006A61D2">
      <w:pPr>
        <w:widowControl/>
        <w:numPr>
          <w:ilvl w:val="0"/>
          <w:numId w:val="1"/>
        </w:numPr>
        <w:shd w:val="clear" w:color="auto" w:fill="FFFFFF"/>
        <w:spacing w:before="100" w:beforeAutospacing="1" w:after="100" w:afterAutospacing="1" w:line="293" w:lineRule="atLeast"/>
        <w:ind w:left="167"/>
        <w:jc w:val="left"/>
        <w:rPr>
          <w:rFonts w:ascii="Tahoma" w:eastAsia="SimSun" w:hAnsi="Tahoma" w:cs="Tahoma"/>
          <w:color w:val="1B1818"/>
          <w:sz w:val="28"/>
          <w:szCs w:val="28"/>
        </w:rPr>
      </w:pPr>
      <w:r w:rsidRPr="007E6360">
        <w:rPr>
          <w:rFonts w:ascii="Calibri" w:hAnsi="Calibri" w:cs="Calibri"/>
          <w:color w:val="000000"/>
          <w:sz w:val="28"/>
          <w:szCs w:val="28"/>
        </w:rPr>
        <w:t xml:space="preserve">Cold and hot shock temperature recover within 5 minutes, which complies with MTL, IEC, JIS, GJB and other international standards. </w:t>
      </w:r>
    </w:p>
    <w:p w:rsidR="00F72866" w:rsidRPr="007E6360" w:rsidRDefault="00F72866" w:rsidP="006A61D2">
      <w:pPr>
        <w:widowControl/>
        <w:numPr>
          <w:ilvl w:val="0"/>
          <w:numId w:val="1"/>
        </w:numPr>
        <w:shd w:val="clear" w:color="auto" w:fill="FFFFFF"/>
        <w:spacing w:before="100" w:beforeAutospacing="1" w:after="100" w:afterAutospacing="1" w:line="293" w:lineRule="atLeast"/>
        <w:ind w:left="167"/>
        <w:jc w:val="left"/>
        <w:rPr>
          <w:rFonts w:ascii="Tahoma" w:eastAsia="SimSun" w:hAnsi="Tahoma" w:cs="Tahoma"/>
          <w:color w:val="1B1818"/>
          <w:sz w:val="28"/>
          <w:szCs w:val="28"/>
        </w:rPr>
      </w:pPr>
      <w:r w:rsidRPr="007E6360">
        <w:rPr>
          <w:rFonts w:ascii="Calibri" w:hAnsi="Calibri" w:cs="Calibri"/>
          <w:color w:val="000000"/>
          <w:sz w:val="28"/>
          <w:szCs w:val="28"/>
        </w:rPr>
        <w:t>With RS-232C communication port for connecting PC to control, record and save test report.</w:t>
      </w:r>
    </w:p>
    <w:p w:rsidR="00437A17" w:rsidRPr="007E6360" w:rsidRDefault="00437A17" w:rsidP="00437A17">
      <w:pPr>
        <w:pStyle w:val="a5"/>
        <w:numPr>
          <w:ilvl w:val="0"/>
          <w:numId w:val="1"/>
        </w:numPr>
        <w:shd w:val="clear" w:color="auto" w:fill="FFFFFF"/>
        <w:ind w:firstLineChars="0"/>
        <w:rPr>
          <w:rFonts w:ascii="Calibri" w:hAnsi="Calibri" w:cs="Calibri"/>
          <w:b/>
          <w:color w:val="000000"/>
          <w:sz w:val="28"/>
          <w:szCs w:val="28"/>
        </w:rPr>
      </w:pPr>
      <w:r w:rsidRPr="007E6360">
        <w:rPr>
          <w:rFonts w:ascii="Calibri" w:hAnsi="Calibri" w:cs="Calibri"/>
          <w:b/>
          <w:color w:val="000000"/>
          <w:sz w:val="28"/>
          <w:szCs w:val="28"/>
        </w:rPr>
        <w:t>High temperature chamber:</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 xml:space="preserve">Heater: </w:t>
      </w:r>
      <w:r w:rsidRPr="007E6360">
        <w:rPr>
          <w:rStyle w:val="web-item2"/>
          <w:rFonts w:ascii="Calibri" w:hAnsi="Calibri" w:cs="Calibri"/>
          <w:color w:val="000000"/>
          <w:sz w:val="28"/>
          <w:szCs w:val="28"/>
        </w:rPr>
        <w:t>NI-CR alloy electric heater</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 xml:space="preserve">Draught fan: Share </w:t>
      </w:r>
      <w:r w:rsidRPr="007E6360">
        <w:rPr>
          <w:rStyle w:val="web-item2"/>
          <w:rFonts w:ascii="Calibri" w:hAnsi="Calibri" w:cs="Calibri"/>
          <w:color w:val="000000"/>
          <w:sz w:val="28"/>
          <w:szCs w:val="28"/>
        </w:rPr>
        <w:t xml:space="preserve">centrifugal fan when high temperature and do environmental temperature, </w:t>
      </w:r>
      <w:r w:rsidRPr="007E6360">
        <w:rPr>
          <w:rFonts w:ascii="Calibri" w:hAnsi="Calibri" w:cs="Calibri"/>
          <w:color w:val="000000"/>
          <w:sz w:val="28"/>
          <w:szCs w:val="28"/>
        </w:rPr>
        <w:t>preheating with axial flow fan.</w:t>
      </w:r>
    </w:p>
    <w:p w:rsidR="00437A17" w:rsidRPr="007E6360" w:rsidRDefault="00437A17" w:rsidP="00437A17">
      <w:pPr>
        <w:pStyle w:val="a5"/>
        <w:numPr>
          <w:ilvl w:val="0"/>
          <w:numId w:val="1"/>
        </w:numPr>
        <w:shd w:val="clear" w:color="auto" w:fill="FFFFFF"/>
        <w:ind w:firstLineChars="0"/>
        <w:rPr>
          <w:rFonts w:ascii="Calibri" w:hAnsi="Calibri" w:cs="Calibri"/>
          <w:b/>
          <w:color w:val="000000"/>
          <w:sz w:val="28"/>
          <w:szCs w:val="28"/>
        </w:rPr>
      </w:pPr>
      <w:r w:rsidRPr="007E6360">
        <w:rPr>
          <w:rFonts w:ascii="Calibri" w:hAnsi="Calibri" w:cs="Calibri"/>
          <w:b/>
          <w:color w:val="000000"/>
          <w:sz w:val="28"/>
          <w:szCs w:val="28"/>
        </w:rPr>
        <w:t>Low temperature chamber:</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Cooler: Fin cooler, regenerator</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 xml:space="preserve">Draught fan: </w:t>
      </w:r>
      <w:r w:rsidRPr="007E6360">
        <w:rPr>
          <w:rStyle w:val="web-item2"/>
          <w:rFonts w:ascii="Calibri" w:hAnsi="Calibri" w:cs="Calibri"/>
          <w:color w:val="000000"/>
          <w:sz w:val="28"/>
          <w:szCs w:val="28"/>
        </w:rPr>
        <w:t>centrifugal fan</w:t>
      </w:r>
    </w:p>
    <w:p w:rsidR="00437A17" w:rsidRPr="007E6360" w:rsidRDefault="00437A17" w:rsidP="00437A17">
      <w:pPr>
        <w:pStyle w:val="a5"/>
        <w:numPr>
          <w:ilvl w:val="0"/>
          <w:numId w:val="1"/>
        </w:numPr>
        <w:shd w:val="clear" w:color="auto" w:fill="FFFFFF"/>
        <w:ind w:firstLineChars="0"/>
        <w:rPr>
          <w:rFonts w:ascii="Calibri" w:hAnsi="Calibri" w:cs="Calibri"/>
          <w:b/>
          <w:color w:val="000000"/>
          <w:sz w:val="28"/>
          <w:szCs w:val="28"/>
        </w:rPr>
      </w:pPr>
      <w:r w:rsidRPr="007E6360">
        <w:rPr>
          <w:rFonts w:ascii="Calibri" w:hAnsi="Calibri" w:cs="Calibri"/>
          <w:b/>
          <w:color w:val="000000"/>
          <w:sz w:val="28"/>
          <w:szCs w:val="28"/>
        </w:rPr>
        <w:lastRenderedPageBreak/>
        <w:t>Drive device:</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Pneumatic cylinder: Drive the air door of high, environmental, low temperature</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Air compressor: Provide the compressed air for driving pneumatic door (supplied by buyer)</w:t>
      </w:r>
    </w:p>
    <w:p w:rsidR="00437A17" w:rsidRPr="007E6360" w:rsidRDefault="00437A17" w:rsidP="00437A17">
      <w:pPr>
        <w:pStyle w:val="a5"/>
        <w:numPr>
          <w:ilvl w:val="0"/>
          <w:numId w:val="1"/>
        </w:numPr>
        <w:shd w:val="clear" w:color="auto" w:fill="FFFFFF"/>
        <w:ind w:firstLineChars="0"/>
        <w:rPr>
          <w:rFonts w:ascii="Calibri" w:hAnsi="Calibri" w:cs="Calibri"/>
          <w:b/>
          <w:sz w:val="28"/>
          <w:szCs w:val="28"/>
        </w:rPr>
      </w:pPr>
      <w:r w:rsidRPr="007E6360">
        <w:rPr>
          <w:rFonts w:ascii="Calibri" w:hAnsi="Calibri" w:cs="Calibri"/>
          <w:b/>
          <w:sz w:val="28"/>
          <w:szCs w:val="28"/>
        </w:rPr>
        <w:t>Refrigerating device:</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Cooling method: mechanical compression refrigeration</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Style w:val="web-item2"/>
          <w:rFonts w:ascii="Calibri" w:hAnsi="Calibri" w:cs="Calibri"/>
          <w:color w:val="000000"/>
          <w:sz w:val="28"/>
          <w:szCs w:val="28"/>
        </w:rPr>
        <w:t>Refrigeration compressor</w:t>
      </w:r>
      <w:r w:rsidRPr="007E6360">
        <w:rPr>
          <w:rFonts w:ascii="Calibri" w:hAnsi="Calibri" w:cs="Calibri"/>
          <w:color w:val="000000"/>
          <w:sz w:val="28"/>
          <w:szCs w:val="28"/>
        </w:rPr>
        <w:t>:  Semi-closed piston</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Style w:val="web-item2"/>
          <w:rFonts w:ascii="Calibri" w:hAnsi="Calibri" w:cs="Calibri"/>
          <w:color w:val="000000"/>
          <w:sz w:val="28"/>
          <w:szCs w:val="28"/>
        </w:rPr>
        <w:t>Refrigerant</w:t>
      </w:r>
      <w:r w:rsidRPr="007E6360">
        <w:rPr>
          <w:rFonts w:ascii="Calibri" w:hAnsi="Calibri" w:cs="Calibri"/>
          <w:color w:val="000000"/>
          <w:sz w:val="28"/>
          <w:szCs w:val="28"/>
        </w:rPr>
        <w:t>: R23/R404A</w:t>
      </w:r>
    </w:p>
    <w:p w:rsidR="00437A17" w:rsidRPr="007E6360" w:rsidRDefault="00437A17" w:rsidP="00FB3ABE">
      <w:pPr>
        <w:pStyle w:val="a5"/>
        <w:numPr>
          <w:ilvl w:val="0"/>
          <w:numId w:val="1"/>
        </w:numPr>
        <w:shd w:val="clear" w:color="auto" w:fill="FFFFFF"/>
        <w:ind w:firstLineChars="0"/>
        <w:rPr>
          <w:rFonts w:ascii="Calibri" w:hAnsi="Calibri" w:cs="Calibri"/>
          <w:color w:val="000000"/>
          <w:sz w:val="28"/>
          <w:szCs w:val="28"/>
        </w:rPr>
      </w:pPr>
      <w:r w:rsidRPr="007E6360">
        <w:rPr>
          <w:rStyle w:val="web-item2"/>
          <w:rFonts w:ascii="Calibri" w:hAnsi="Calibri" w:cs="Calibri"/>
          <w:color w:val="000000"/>
          <w:sz w:val="28"/>
          <w:szCs w:val="28"/>
        </w:rPr>
        <w:t>Condensation</w:t>
      </w:r>
      <w:r w:rsidRPr="007E6360">
        <w:rPr>
          <w:rFonts w:ascii="Calibri" w:hAnsi="Calibri" w:cs="Calibri"/>
          <w:color w:val="000000"/>
          <w:sz w:val="28"/>
          <w:szCs w:val="28"/>
        </w:rPr>
        <w:t>: Stainless steel welded plate heat exchanger</w:t>
      </w:r>
    </w:p>
    <w:p w:rsidR="00437A17" w:rsidRPr="007E6360" w:rsidRDefault="00437A17" w:rsidP="00437A17">
      <w:pPr>
        <w:pStyle w:val="a5"/>
        <w:numPr>
          <w:ilvl w:val="0"/>
          <w:numId w:val="1"/>
        </w:numPr>
        <w:shd w:val="clear" w:color="auto" w:fill="FFFFFF"/>
        <w:ind w:firstLineChars="0"/>
        <w:rPr>
          <w:rFonts w:ascii="Calibri" w:hAnsi="Calibri" w:cs="Calibri"/>
          <w:b/>
          <w:color w:val="000000"/>
          <w:sz w:val="28"/>
          <w:szCs w:val="28"/>
        </w:rPr>
      </w:pPr>
      <w:r w:rsidRPr="007E6360">
        <w:rPr>
          <w:rFonts w:ascii="Calibri" w:hAnsi="Calibri" w:cs="Calibri"/>
          <w:b/>
          <w:color w:val="000000"/>
          <w:sz w:val="28"/>
          <w:szCs w:val="28"/>
        </w:rPr>
        <w:t>Controller:</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Operate interface: 6" color LCD touch screen</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Program memory capacity: 100 groups (modify by operator)</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Setting range: Time: 1 minute ~ 99 hour 59 minute, cycles: 1~ 999 cycles</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Resolution: temperature: 0.01 </w:t>
      </w:r>
      <w:r w:rsidRPr="007E6360">
        <w:rPr>
          <w:rFonts w:ascii="Calibri" w:hAnsi="SimSun" w:cs="Calibri"/>
          <w:color w:val="000000"/>
          <w:sz w:val="28"/>
          <w:szCs w:val="28"/>
        </w:rPr>
        <w:t>℃</w:t>
      </w:r>
      <w:r w:rsidRPr="007E6360">
        <w:rPr>
          <w:rFonts w:ascii="Calibri" w:hAnsi="Calibri" w:cs="Calibri"/>
          <w:color w:val="000000"/>
          <w:sz w:val="28"/>
          <w:szCs w:val="28"/>
        </w:rPr>
        <w:t>; time: 1 minute</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Input: T thermocouple</w:t>
      </w:r>
    </w:p>
    <w:p w:rsidR="00437A17" w:rsidRPr="007E6360" w:rsidRDefault="00437A17" w:rsidP="00FB3ABE">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Control method: P.I.D control</w:t>
      </w:r>
    </w:p>
    <w:p w:rsidR="00437A17" w:rsidRPr="007E6360" w:rsidRDefault="00437A17" w:rsidP="00437A17">
      <w:pPr>
        <w:pStyle w:val="a5"/>
        <w:numPr>
          <w:ilvl w:val="0"/>
          <w:numId w:val="1"/>
        </w:numPr>
        <w:shd w:val="clear" w:color="auto" w:fill="FFFFFF"/>
        <w:ind w:firstLineChars="0"/>
        <w:rPr>
          <w:rFonts w:ascii="Calibri" w:hAnsi="Calibri" w:cs="Calibri"/>
          <w:b/>
          <w:color w:val="000000"/>
          <w:sz w:val="28"/>
          <w:szCs w:val="28"/>
        </w:rPr>
      </w:pPr>
      <w:r w:rsidRPr="007E6360">
        <w:rPr>
          <w:rFonts w:ascii="Calibri" w:hAnsi="Calibri" w:cs="Calibri"/>
          <w:b/>
          <w:color w:val="000000"/>
          <w:sz w:val="28"/>
          <w:szCs w:val="28"/>
        </w:rPr>
        <w:t xml:space="preserve">Additional functions: </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Timer, over temperature and power failure protection, alarm, record test curve, emergency stop, display test time</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Style w:val="web-item2"/>
          <w:rFonts w:ascii="Calibri" w:hAnsi="Calibri" w:cs="Calibri"/>
          <w:color w:val="000000"/>
          <w:sz w:val="28"/>
          <w:szCs w:val="28"/>
        </w:rPr>
        <w:t>Circulated cooling water</w:t>
      </w:r>
      <w:r w:rsidRPr="007E6360">
        <w:rPr>
          <w:rFonts w:ascii="Calibri" w:hAnsi="Calibri" w:cs="Calibri"/>
          <w:color w:val="000000"/>
          <w:sz w:val="28"/>
          <w:szCs w:val="28"/>
        </w:rPr>
        <w:t>: pressure: 0.2</w:t>
      </w:r>
      <w:r w:rsidRPr="007E6360">
        <w:rPr>
          <w:rFonts w:ascii="Calibri" w:hAnsi="Calibri" w:cs="Calibri"/>
          <w:color w:val="000000"/>
          <w:sz w:val="28"/>
          <w:szCs w:val="28"/>
        </w:rPr>
        <w:t>～</w:t>
      </w:r>
      <w:r w:rsidRPr="007E6360">
        <w:rPr>
          <w:rFonts w:ascii="Calibri" w:hAnsi="Calibri" w:cs="Calibri"/>
          <w:color w:val="000000"/>
          <w:sz w:val="28"/>
          <w:szCs w:val="28"/>
        </w:rPr>
        <w:t>0.4MPa, temperature: ≤30</w:t>
      </w:r>
      <w:r w:rsidRPr="007E6360">
        <w:rPr>
          <w:rFonts w:ascii="Calibri" w:hAnsi="SimSun" w:cs="Calibri"/>
          <w:color w:val="000000"/>
          <w:sz w:val="28"/>
          <w:szCs w:val="28"/>
        </w:rPr>
        <w:t>℃</w:t>
      </w:r>
    </w:p>
    <w:p w:rsidR="00437A17" w:rsidRPr="007E6360" w:rsidRDefault="00437A17" w:rsidP="00FB3ABE">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lastRenderedPageBreak/>
        <w:t>Standard configuration: indication lamp of test chamber, time meter, test hole for wire routing, 6pcs castor, 4pcs adjust wheel.</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b/>
          <w:color w:val="000000"/>
          <w:sz w:val="28"/>
          <w:szCs w:val="28"/>
        </w:rPr>
        <w:t>Safety devices</w:t>
      </w:r>
      <w:r w:rsidRPr="007E6360">
        <w:rPr>
          <w:rFonts w:ascii="Calibri" w:hAnsi="Calibri" w:cs="Calibri"/>
          <w:color w:val="000000"/>
          <w:sz w:val="28"/>
          <w:szCs w:val="28"/>
        </w:rPr>
        <w:t xml:space="preserve">: </w:t>
      </w:r>
    </w:p>
    <w:p w:rsidR="00437A17" w:rsidRPr="007E6360" w:rsidRDefault="00437A17" w:rsidP="00437A17">
      <w:pPr>
        <w:pStyle w:val="a5"/>
        <w:numPr>
          <w:ilvl w:val="0"/>
          <w:numId w:val="1"/>
        </w:numPr>
        <w:shd w:val="clear" w:color="auto" w:fill="FFFFFF"/>
        <w:ind w:firstLineChars="0"/>
        <w:rPr>
          <w:rFonts w:ascii="Calibri" w:hAnsi="Calibri" w:cs="Calibri"/>
          <w:color w:val="000000"/>
          <w:sz w:val="28"/>
          <w:szCs w:val="28"/>
        </w:rPr>
      </w:pPr>
      <w:r w:rsidRPr="007E6360">
        <w:rPr>
          <w:rFonts w:ascii="Calibri" w:hAnsi="Calibri" w:cs="Calibri"/>
          <w:color w:val="000000"/>
          <w:sz w:val="28"/>
          <w:szCs w:val="28"/>
        </w:rPr>
        <w:t xml:space="preserve">Leakage and breaker, over temperature, low temperature protect device, </w:t>
      </w:r>
      <w:r w:rsidRPr="007E6360">
        <w:rPr>
          <w:rStyle w:val="web-item2"/>
          <w:rFonts w:ascii="Calibri" w:hAnsi="Calibri" w:cs="Calibri"/>
          <w:color w:val="000000"/>
          <w:sz w:val="28"/>
          <w:szCs w:val="28"/>
        </w:rPr>
        <w:t>exhaust valves</w:t>
      </w:r>
      <w:r w:rsidRPr="007E6360">
        <w:rPr>
          <w:rFonts w:ascii="Calibri" w:hAnsi="Calibri" w:cs="Calibri"/>
          <w:color w:val="000000"/>
          <w:sz w:val="28"/>
          <w:szCs w:val="28"/>
        </w:rPr>
        <w:t>, sample power control terminal, over temperature protection of high and low chamber, compressor over pressure, over heat protection, out of water relay, heat relay of fan, compressed air pressure switch, fuse, external alarm terminal</w:t>
      </w:r>
    </w:p>
    <w:p w:rsidR="006A61D2" w:rsidRPr="007E6360" w:rsidRDefault="006A61D2" w:rsidP="006A61D2">
      <w:pPr>
        <w:widowControl/>
        <w:shd w:val="clear" w:color="auto" w:fill="FFFFFF"/>
        <w:spacing w:before="100" w:beforeAutospacing="1" w:after="100" w:afterAutospacing="1" w:line="293" w:lineRule="atLeast"/>
        <w:ind w:left="167"/>
        <w:jc w:val="left"/>
        <w:rPr>
          <w:rFonts w:ascii="Tahoma" w:eastAsia="SimSun" w:hAnsi="Tahoma" w:cs="Tahoma"/>
          <w:color w:val="1B1818"/>
          <w:sz w:val="28"/>
          <w:szCs w:val="28"/>
        </w:rPr>
      </w:pPr>
    </w:p>
    <w:p w:rsidR="00F72866" w:rsidRPr="00C93E9F" w:rsidRDefault="00F72866" w:rsidP="00F72866">
      <w:pPr>
        <w:shd w:val="clear" w:color="auto" w:fill="FFFFFF"/>
        <w:rPr>
          <w:rFonts w:ascii="Calibri" w:hAnsi="Calibri" w:cs="Calibri"/>
          <w:color w:val="000000"/>
        </w:rPr>
      </w:pPr>
    </w:p>
    <w:p w:rsidR="00F72866" w:rsidRPr="00F72866" w:rsidRDefault="00F72866" w:rsidP="00F72866">
      <w:pPr>
        <w:widowControl/>
        <w:shd w:val="clear" w:color="auto" w:fill="FFFFFF"/>
        <w:spacing w:before="100" w:beforeAutospacing="1" w:after="100" w:afterAutospacing="1" w:line="293" w:lineRule="atLeast"/>
        <w:ind w:left="167"/>
        <w:jc w:val="left"/>
        <w:rPr>
          <w:rFonts w:ascii="Tahoma" w:eastAsia="SimSun" w:hAnsi="Tahoma" w:cs="Tahoma"/>
          <w:color w:val="1B1818"/>
          <w:szCs w:val="21"/>
        </w:rPr>
      </w:pPr>
    </w:p>
    <w:p w:rsidR="00F72866" w:rsidRPr="00F72866" w:rsidRDefault="00F72866" w:rsidP="00F72866">
      <w:pPr>
        <w:rPr>
          <w:rFonts w:ascii="Calibri" w:hAnsi="Calibri" w:cs="Calibri"/>
          <w:color w:val="000000"/>
          <w:szCs w:val="21"/>
        </w:rPr>
      </w:pPr>
    </w:p>
    <w:p w:rsidR="00F72866" w:rsidRDefault="00F72866"/>
    <w:sectPr w:rsidR="00F72866" w:rsidSect="009844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A09" w:rsidRDefault="008F0A09" w:rsidP="00F72866">
      <w:r>
        <w:separator/>
      </w:r>
    </w:p>
  </w:endnote>
  <w:endnote w:type="continuationSeparator" w:id="1">
    <w:p w:rsidR="008F0A09" w:rsidRDefault="008F0A09" w:rsidP="00F72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A09" w:rsidRDefault="008F0A09" w:rsidP="00F72866">
      <w:r>
        <w:separator/>
      </w:r>
    </w:p>
  </w:footnote>
  <w:footnote w:type="continuationSeparator" w:id="1">
    <w:p w:rsidR="008F0A09" w:rsidRDefault="008F0A09" w:rsidP="00F72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40354"/>
    <w:multiLevelType w:val="multilevel"/>
    <w:tmpl w:val="53F4035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002C86"/>
    <w:multiLevelType w:val="multilevel"/>
    <w:tmpl w:val="8AC66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866"/>
    <w:rsid w:val="00437A17"/>
    <w:rsid w:val="006A61D2"/>
    <w:rsid w:val="007E6360"/>
    <w:rsid w:val="008F0A09"/>
    <w:rsid w:val="0098449F"/>
    <w:rsid w:val="00D83A5D"/>
    <w:rsid w:val="00E0017A"/>
    <w:rsid w:val="00F72866"/>
    <w:rsid w:val="00FB3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2866"/>
    <w:rPr>
      <w:sz w:val="18"/>
      <w:szCs w:val="18"/>
    </w:rPr>
  </w:style>
  <w:style w:type="paragraph" w:styleId="a4">
    <w:name w:val="footer"/>
    <w:basedOn w:val="a"/>
    <w:link w:val="Char0"/>
    <w:uiPriority w:val="99"/>
    <w:semiHidden/>
    <w:unhideWhenUsed/>
    <w:rsid w:val="00F728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2866"/>
    <w:rPr>
      <w:sz w:val="18"/>
      <w:szCs w:val="18"/>
    </w:rPr>
  </w:style>
  <w:style w:type="character" w:customStyle="1" w:styleId="web-item2">
    <w:name w:val="web-item2"/>
    <w:basedOn w:val="a0"/>
    <w:qFormat/>
    <w:rsid w:val="00437A17"/>
    <w:rPr>
      <w:sz w:val="16"/>
      <w:szCs w:val="16"/>
    </w:rPr>
  </w:style>
  <w:style w:type="paragraph" w:styleId="a5">
    <w:name w:val="List Paragraph"/>
    <w:basedOn w:val="a"/>
    <w:uiPriority w:val="34"/>
    <w:qFormat/>
    <w:rsid w:val="00437A1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588</Words>
  <Characters>3355</Characters>
  <Application>Microsoft Office Word</Application>
  <DocSecurity>0</DocSecurity>
  <Lines>27</Lines>
  <Paragraphs>7</Paragraphs>
  <ScaleCrop>false</ScaleCrop>
  <Company>微软中国</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dcterms:created xsi:type="dcterms:W3CDTF">2017-03-28T09:26:00Z</dcterms:created>
  <dcterms:modified xsi:type="dcterms:W3CDTF">2017-03-29T02:59:00Z</dcterms:modified>
</cp:coreProperties>
</file>