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1. Product name: Uncoiler Straightener 2 in 1 Machine, Model: GO-B</w:t>
      </w:r>
    </w:p>
    <w:p>
      <w:pPr>
        <w:rPr>
          <w:rFonts w:hint="eastAsia" w:ascii="Calibri" w:hAnsi="Calibri"/>
          <w:b/>
          <w:color w:val="0070C0"/>
          <w:sz w:val="24"/>
          <w:szCs w:val="24"/>
          <w:lang w:val="en-US" w:eastAsia="zh-CN"/>
        </w:rPr>
      </w:pPr>
      <w:r>
        <w:rPr>
          <w:rFonts w:ascii="Calibri" w:hAnsi="Calibri"/>
          <w:b/>
          <w:color w:val="0070C0"/>
          <w:sz w:val="24"/>
          <w:szCs w:val="24"/>
          <w:lang w:val="ru-RU"/>
        </w:rPr>
        <w:t xml:space="preserve">1. Наименование продукта: Машина с разматывателем и выпрямителем 2 в 1, Модель: </w:t>
      </w:r>
      <w:r>
        <w:rPr>
          <w:rFonts w:hint="eastAsia" w:ascii="Calibri" w:hAnsi="Calibri"/>
          <w:b/>
          <w:color w:val="0070C0"/>
          <w:sz w:val="24"/>
          <w:szCs w:val="24"/>
          <w:lang w:val="en-US" w:eastAsia="zh-CN"/>
        </w:rPr>
        <w:t>CL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Introduction</w:t>
      </w:r>
    </w:p>
    <w:p>
      <w:pPr>
        <w:rPr>
          <w:rFonts w:ascii="Calibri" w:hAnsi="Calibri"/>
          <w:b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2.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Shenzhen Honger Machine Equipment Co., Ltd </w:t>
      </w:r>
      <w:r>
        <w:rPr>
          <w:rFonts w:ascii="Calibri" w:hAnsi="Calibri"/>
          <w:sz w:val="24"/>
          <w:szCs w:val="24"/>
          <w:highlight w:val="yellow"/>
        </w:rPr>
        <w:t>are</w:t>
      </w:r>
      <w:r>
        <w:rPr>
          <w:rFonts w:ascii="Calibri" w:hAnsi="Calibri"/>
          <w:sz w:val="24"/>
          <w:szCs w:val="24"/>
        </w:rPr>
        <w:t xml:space="preserve"> professional Uncoiler Straightener 2 in 1 Machine in China. We are the only own international advanced big CNC that include FPW &amp; VMC. The best quality best price Uncoiler Straightener 2 in 1 Machine manufacturer in Guangdong.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ООО «Машинное оборудование Шэньчжэнь Хунэр» является профессионалом в производстве машины с разматывателем и выпрямителем 2 в 1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 и выпрямителем 2 в 1 с лучшим качеством и выгодной ценой находится в пр. Гуандун.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2 in 1 Machine speed can reach 0-16m/min. And suitable all kinds of metal coil Straightening.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Скорость нашей машины с разматывателем и выпрямителем 2 в 1 может достигать 0-16 м/мин. Подходит для выпрямления всех видов металлических катушек.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2 in 1 Machine is suitable 0-1.5mm thickness all metal coil straightening.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 и выпрямителем 2 в 1 подходит для выпрямления всех металлических катушек толщиной 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3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2 in 1 Machine widely used to computer, mobile phone, automobile industry, appliances manufacturing, medical apparatus and instruments, hardware &amp; Metal parts etc industry.</w:t>
      </w:r>
    </w:p>
    <w:p>
      <w:pPr>
        <w:pStyle w:val="4"/>
        <w:ind w:firstLine="480"/>
        <w:rPr>
          <w:rFonts w:hint="eastAsia" w:ascii="Calibri" w:hAnsi="Calibri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 и выпрямителем 2 в 1 широко используется для компьютеров, мобильных телефонов, в автомобильной промышленности, для производства приборов, для медицинских аппаратов и инструментов, для аппаратного обеспечения, металлических деталей и других отраслей промышленности.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Feature and advantage: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3. Особенность и преимущество: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Save factory area. 2 machines together one.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Экономит территорию завода. 2 машины в одной.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material thickness: 0.1-1.5mm.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материала толщиной 0,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4</w:t>
      </w:r>
      <w:r>
        <w:rPr>
          <w:rFonts w:ascii="Calibri" w:hAnsi="Calibri"/>
          <w:color w:val="0070C0"/>
          <w:sz w:val="24"/>
          <w:szCs w:val="24"/>
          <w:lang w:val="ru-RU"/>
        </w:rPr>
        <w:t>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3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all kinds of metal coil automatic straightening, easy to operate.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автоматического выпрямления всех видов металлических катушек, проста в эксплуатации.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metal parts, electron, electrical appliance, toy and auto parts continuous pressing production, straightening.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непрерывного прессования и выпрямления металлических деталей, электрона, электрических приборов, миниатюрных и автомобильных запчастей.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cheapest price machine, High quality, lowest maintenance.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Самая недорогая машина, высокое качество, минимальное техническое обслуживание.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can customize the machine.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Мы можем изготовить машину на заказ.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Fast speed: 0-22m/min.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Высокая скорость: 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16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м/мин.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Coil car, pressing arm etc. for choosing.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Подъёмно-передвижная тележка, прижимной хобот и др. на выбор.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</w:p>
    <w:p>
      <w:pPr>
        <w:rPr>
          <w:rFonts w:hint="eastAsia" w:ascii="Calibri" w:hAnsi="Calibri"/>
          <w:b/>
          <w:color w:val="0070C0"/>
          <w:sz w:val="24"/>
          <w:szCs w:val="24"/>
          <w:lang w:val="ru-RU" w:eastAsia="zh-CN"/>
        </w:rPr>
      </w:pPr>
    </w:p>
    <w:p>
      <w:pPr>
        <w:numPr>
          <w:ilvl w:val="0"/>
          <w:numId w:val="4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Technical data:</w:t>
      </w:r>
    </w:p>
    <w:tbl>
      <w:tblPr>
        <w:tblStyle w:val="3"/>
        <w:tblW w:w="8900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745"/>
        <w:gridCol w:w="1745"/>
        <w:gridCol w:w="1745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Name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-SA"/>
              </w:rPr>
              <w:t>имя</w:t>
            </w:r>
          </w:p>
        </w:tc>
        <w:tc>
          <w:tcPr>
            <w:tcW w:w="698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Uncoiler and Straightener machine 2 in 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-SA"/>
              </w:rPr>
              <w:t>Разматыватель и Выпрямитель машина 2 в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Model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Calibri" w:hAnsi="Calibri" w:eastAsia="Cambria"/>
                <w:b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CL-150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CL-200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CL-300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CL-400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width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ширина катушки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thickness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толщина катушки</w:t>
            </w:r>
          </w:p>
        </w:tc>
        <w:tc>
          <w:tcPr>
            <w:tcW w:w="6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0.4-3.2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O.D.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6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weight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вес рулона</w:t>
            </w:r>
          </w:p>
        </w:tc>
        <w:tc>
          <w:tcPr>
            <w:tcW w:w="174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74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74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450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74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кг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Adjusting speed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Регулировка скорости</w:t>
            </w:r>
          </w:p>
        </w:tc>
        <w:tc>
          <w:tcPr>
            <w:tcW w:w="698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Motor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двигатель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0.5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ВД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ВД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1.5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ВД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ВД</w:t>
            </w:r>
          </w:p>
        </w:tc>
      </w:tr>
    </w:tbl>
    <w:p>
      <w:pPr>
        <w:numPr>
          <w:ilvl w:val="0"/>
          <w:numId w:val="0"/>
        </w:numPr>
        <w:tabs>
          <w:tab w:val="clear" w:pos="420"/>
        </w:tabs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Buyer requirement: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5. 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1 Year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0-25workdays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0-</w:t>
            </w:r>
            <w:r>
              <w:rPr>
                <w:rFonts w:hint="eastAsia" w:ascii="Calibri" w:hAnsi="Calibri" w:eastAsia="宋体"/>
                <w:color w:val="0070C0"/>
                <w:kern w:val="0"/>
                <w:sz w:val="24"/>
                <w:szCs w:val="24"/>
                <w:lang w:val="en-US" w:eastAsia="zh-CN"/>
              </w:rPr>
              <w:t xml:space="preserve">12 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rPr>
          <w:rFonts w:ascii="Calibri" w:hAnsi="Calibri"/>
          <w:b/>
          <w:bCs/>
          <w:sz w:val="24"/>
          <w:szCs w:val="24"/>
          <w:lang w:val="ru-RU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Product attribute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6. 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 Certificate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Passed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/>
                <w:color w:val="0000FF"/>
                <w:sz w:val="21"/>
                <w:szCs w:val="21"/>
              </w:rPr>
              <w:t>Катушка И.Д.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/>
                <w:color w:val="0000FF"/>
              </w:rPr>
              <w:t>Нет требования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/>
                <w:color w:val="0000FF"/>
                <w:sz w:val="24"/>
                <w:szCs w:val="24"/>
              </w:rPr>
              <w:t>вес рулона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Подходит легкий вес, Макс. 500кг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Expansion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sz w:val="24"/>
                <w:szCs w:val="24"/>
                <w:lang w:val="ru-RU"/>
              </w:rPr>
              <w:t>Способ расширения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Manual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or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hydraulic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Ручной или гидравлический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Big customer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Крупный покупатель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Midea, Haier, AUDI, DONGFENG etc.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Midea, Haier, AUDI, DONGFENG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др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.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1813">
    <w:nsid w:val="564C01F5"/>
    <w:multiLevelType w:val="singleLevel"/>
    <w:tmpl w:val="564C01F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4730">
    <w:nsid w:val="564C0D5A"/>
    <w:multiLevelType w:val="singleLevel"/>
    <w:tmpl w:val="564C0D5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47824696">
    <w:nsid w:val="564C0D38"/>
    <w:multiLevelType w:val="singleLevel"/>
    <w:tmpl w:val="564C0D38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447821813"/>
  </w:num>
  <w:num w:numId="2">
    <w:abstractNumId w:val="1447824696"/>
  </w:num>
  <w:num w:numId="3">
    <w:abstractNumId w:val="1447824730"/>
  </w:num>
  <w:num w:numId="4">
    <w:abstractNumId w:val="14478216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E5E2E"/>
    <w:rsid w:val="4DAE5E2E"/>
    <w:rsid w:val="5B222E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2016-03-21T03:43:00Z</dcterms:created>
  <dc:creator>Administrator</dc:creator>
  <cp:lastModifiedBy>Administrator</cp:lastModifiedBy>
  <dcterms:modified xsi:type="dcterms:W3CDTF">2016-03-21T04:00:14Z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