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1.Product name: </w:t>
      </w:r>
      <w:r>
        <w:rPr>
          <w:rFonts w:hint="eastAsia"/>
          <w:b/>
          <w:bCs/>
          <w:lang w:val="en-US" w:eastAsia="zh-CN"/>
        </w:rPr>
        <w:t>Non-tandard uncoiler machine ,Model:MT-F</w:t>
      </w:r>
    </w:p>
    <w:p>
      <w:pPr>
        <w:rPr>
          <w:rFonts w:hint="eastAsia" w:ascii="Calibri" w:hAnsi="Calibri"/>
          <w:b/>
          <w:color w:val="0070C0"/>
          <w:sz w:val="18"/>
          <w:szCs w:val="18"/>
          <w:lang w:val="ru-RU"/>
        </w:rPr>
      </w:pPr>
      <w:r>
        <w:rPr>
          <w:rFonts w:ascii="Calibri" w:hAnsi="Calibri"/>
          <w:b/>
          <w:color w:val="0070C0"/>
          <w:sz w:val="24"/>
          <w:szCs w:val="24"/>
          <w:lang w:val="ru-RU"/>
        </w:rPr>
        <w:t>1. Наименование продукта:</w:t>
      </w:r>
      <w:r>
        <w:rPr>
          <w:rFonts w:hint="eastAsia" w:ascii="Calibri" w:hAnsi="Calibri"/>
          <w:b/>
          <w:color w:val="0070C0"/>
          <w:sz w:val="18"/>
          <w:szCs w:val="18"/>
          <w:lang w:val="ru-RU"/>
        </w:rPr>
        <w:t>Нестандартные разматыватель машина, модель: MT-F</w:t>
      </w:r>
    </w:p>
    <w:p>
      <w:pPr>
        <w:rPr>
          <w:rFonts w:ascii="Calibri" w:hAnsi="Calibri"/>
          <w:b/>
          <w:bCs/>
          <w:sz w:val="24"/>
          <w:szCs w:val="24"/>
          <w:lang w:val="ru-RU"/>
        </w:rPr>
      </w:pP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Co.,Ltd are professional Uncoiler Straightener 2 in 1 Machine, Uncoiler machine ,straightener machine, servo feeder machine, high speed press machine etc. in China. We are the only own international advanced big CNC that include FPW &amp; VMC. The best quality best price Uncoiler Machine manufacturer in Guangdong.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1, машины с разматывателем, машины с выпрямителем, машины с подающим устройством с сервоприводом, высокоскоростной пресс-машины и др.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с лучшим качеством и выгодной ценой находится в пр. Гуандун.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Electric flat uncoiler machine can reach 0-40m/min. And suitable less than 150mm width all kinds of metal coil opening.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машины с электрическим плоским разматывателем может достигать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16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 </w:t>
      </w:r>
      <w:r>
        <w:rPr>
          <w:rFonts w:hint="eastAsia" w:ascii="Calibri" w:hAnsi="Calibri"/>
          <w:color w:val="0070C0"/>
          <w:sz w:val="18"/>
          <w:szCs w:val="18"/>
          <w:lang w:val="ru-RU"/>
        </w:rPr>
        <w:t>И подходит 600-2000mm ширина всех видов открывания металлической катушки.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</w:rPr>
      </w:pPr>
      <w:r>
        <w:rPr>
          <w:rFonts w:hint="eastAsia"/>
        </w:rPr>
        <w:t xml:space="preserve">Our </w:t>
      </w:r>
      <w:r>
        <w:rPr>
          <w:rFonts w:hint="eastAsia"/>
          <w:lang w:val="en-US" w:eastAsia="zh-CN"/>
        </w:rPr>
        <w:t xml:space="preserve">Uncoiler Machine </w:t>
      </w:r>
      <w:r>
        <w:rPr>
          <w:rFonts w:hint="eastAsia"/>
        </w:rPr>
        <w:t xml:space="preserve">is suitable </w:t>
      </w:r>
      <w:r>
        <w:rPr>
          <w:rFonts w:hint="eastAsia"/>
          <w:lang w:val="en-US" w:eastAsia="zh-CN"/>
        </w:rPr>
        <w:t>all metal coil opening.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Наша машина Uncoiler подходит все отверстия металлической катушки.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</w:rPr>
      </w:pPr>
      <w:r>
        <w:rPr>
          <w:rFonts w:hint="eastAsia"/>
        </w:rPr>
        <w:t>Our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Uncoiler Machine widely used to </w:t>
      </w:r>
      <w:r>
        <w:rPr>
          <w:rFonts w:hint="eastAsia"/>
          <w:lang w:val="en-US" w:eastAsia="zh-CN"/>
        </w:rPr>
        <w:t>computer</w:t>
      </w:r>
      <w:r>
        <w:rPr>
          <w:rFonts w:hint="eastAsia"/>
        </w:rPr>
        <w:t xml:space="preserve">, </w:t>
      </w:r>
      <w:r>
        <w:rPr>
          <w:rFonts w:hint="eastAsia"/>
          <w:lang w:val="en-US" w:eastAsia="zh-CN"/>
        </w:rPr>
        <w:t>mobile phone,</w:t>
      </w:r>
      <w:r>
        <w:rPr>
          <w:rFonts w:hint="eastAsia"/>
        </w:rPr>
        <w:t>automobile industry,appliances manufacturing, medical apparatus and instruments, hardware &amp; Metal parts etc industry.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  <w:b/>
          <w:bCs/>
          <w:color w:val="0000FF"/>
        </w:rPr>
      </w:pPr>
      <w:r>
        <w:rPr>
          <w:rFonts w:hint="eastAsia"/>
          <w:b/>
          <w:bCs/>
          <w:color w:val="0000FF"/>
        </w:rPr>
        <w:t>Наша машина Uncoiler широко используется для компьютера, мобильного телефона, автомобильной промышленности, производства медицинской техники, аппаратуры и инструментов, аппаратных средств и металли</w:t>
      </w:r>
    </w:p>
    <w:p>
      <w:pPr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numPr>
          <w:ilvl w:val="0"/>
          <w:numId w:val="3"/>
        </w:num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hint="eastAsia"/>
          <w:b w:val="0"/>
          <w:bCs w:val="0"/>
          <w:lang w:val="en-US" w:eastAsia="zh-CN"/>
        </w:rPr>
        <w:t>It can work together with straighener. Buyer can also choose non motive power style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  <w:b/>
          <w:bCs/>
          <w:color w:val="0000FF"/>
        </w:rPr>
      </w:pPr>
      <w:r>
        <w:rPr>
          <w:rFonts w:hint="eastAsia"/>
          <w:b/>
          <w:bCs/>
          <w:color w:val="0000FF"/>
        </w:rPr>
        <w:t>Он может работать вместе с выпрямителем. Покупатель может также выбрать стиль без движущей мощности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Maximum load weight is 20 ton.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Максимальный вес груза составляет 20 тонн.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Maximum material width is 2000mm.Suitable for all kinds of metal coil automatic uncoilling ,easy to operate.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Максимальная ширина материала 2000mm.Suitable для всех видов металлической катушки автоматического разматывания, просты в эксплуатации.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Suitable for metal parts, electron, electrical appliance, toy and auto parts continuous pressing production</w:t>
      </w:r>
      <w:r>
        <w:rPr>
          <w:rFonts w:hint="eastAsia"/>
          <w:b w:val="0"/>
          <w:bCs w:val="0"/>
          <w:lang w:val="en-US" w:eastAsia="zh-CN"/>
        </w:rPr>
        <w:t>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Подходит для металлических деталей, электрон, электрического прибора, игрушки и автозапчастей непрерывного прессования производства.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cheapest price machine, High quality, lowest maintenance.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Fast speed:0-16m/min.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Быстрая скорость: 0-16m / мин.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Coil car , pressing arm ,hydraulic expansion etc. for choosing.</w:t>
      </w:r>
    </w:p>
    <w:p>
      <w:pPr>
        <w:numPr>
          <w:ilvl w:val="0"/>
          <w:numId w:val="4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  <w:r>
        <w:rPr>
          <w:rFonts w:hint="eastAsia" w:eastAsia="宋体"/>
          <w:b w:val="0"/>
          <w:bCs w:val="0"/>
          <w:color w:val="0000FF"/>
          <w:lang w:val="en-US" w:eastAsia="zh-CN"/>
        </w:rPr>
        <w:t>Катушка автомобиля, нажатие рычага, гидравлическое расширение и т.д. для выбора.</w:t>
      </w:r>
    </w:p>
    <w:p>
      <w:pPr>
        <w:numPr>
          <w:ilvl w:val="0"/>
          <w:numId w:val="0"/>
        </w:numPr>
        <w:tabs>
          <w:tab w:val="clear" w:pos="420"/>
        </w:tabs>
        <w:ind w:leftChars="0"/>
        <w:rPr>
          <w:rFonts w:hint="eastAsia" w:eastAsia="宋体"/>
          <w:b w:val="0"/>
          <w:bCs w:val="0"/>
          <w:lang w:val="en-US" w:eastAsia="zh-CN"/>
        </w:rPr>
      </w:pPr>
    </w:p>
    <w:p>
      <w:pPr>
        <w:numPr>
          <w:ilvl w:val="0"/>
          <w:numId w:val="5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p>
      <w:pPr>
        <w:numPr>
          <w:ilvl w:val="0"/>
          <w:numId w:val="2"/>
        </w:numPr>
        <w:rPr>
          <w:rFonts w:hint="eastAsia"/>
          <w:b/>
          <w:bCs/>
          <w:lang w:val="en-US" w:eastAsia="zh-CN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 xml:space="preserve"> Технические данные: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7"/>
        <w:gridCol w:w="1205"/>
        <w:gridCol w:w="1566"/>
        <w:gridCol w:w="1298"/>
        <w:gridCol w:w="1432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Unit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Ед. изм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MT-600F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MT-800F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MT-1000F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MT-1300F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Material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Материал ширина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мм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600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800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1000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Material thickness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материала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мм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0.35-1.6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0.35-1.6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0.35-1.6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0.35-1.6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Max.outer dia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Max.outer диам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мм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1200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Material inner dia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Материал внутренний диаметр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мм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Ø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450-530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Ø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450-530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Ø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450-530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Ø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450-530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Material weight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вес материала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Kg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5000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5000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8000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Expansion way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Расширительный путь</w:t>
            </w:r>
          </w:p>
        </w:tc>
        <w:tc>
          <w:tcPr>
            <w:tcW w:w="6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Hydraulic expansion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Гидравлическое расширение</w:t>
            </w:r>
          </w:p>
        </w:tc>
      </w:tr>
    </w:tbl>
    <w:p>
      <w:pPr>
        <w:numPr>
          <w:ilvl w:val="0"/>
          <w:numId w:val="5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0-10workdays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0-10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ilvl w:val="0"/>
          <w:numId w:val="5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Coil width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0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cs="Cambria"/>
                <w:color w:val="0000FF"/>
                <w:sz w:val="24"/>
                <w:szCs w:val="24"/>
              </w:rPr>
              <w:t>вес рулона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Cambria" w:cs="Cambria"/>
                <w:color w:val="0000FF"/>
                <w:kern w:val="0"/>
                <w:sz w:val="24"/>
                <w:szCs w:val="24"/>
              </w:rPr>
              <w:t>0-20 тонн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mbria" w:hAnsi="Cambria" w:cs="Cambria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Расширительный путь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Manual or hydraulic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Big customer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a, Haier, AUDI, DONGFENG etc.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.</w:t>
            </w:r>
          </w:p>
        </w:tc>
      </w:tr>
    </w:tbl>
    <w:p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Matched equipment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Сочетаемое оборудование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Progressive Mould/tool/die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Последовательная пресс-форма/инструмент/штамп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Beg heavy press machine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Тяжелая пресс-машина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Photoelectric hand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Фотоэлектрическое захватное устройство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Automatic feeder machine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Машина с автоматическим подающим устройством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Conveyer belt etc.</w:t>
      </w:r>
    </w:p>
    <w:p>
      <w:pPr>
        <w:numPr>
          <w:ilvl w:val="0"/>
          <w:numId w:val="6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Конвейерная лента и др.</w:t>
      </w:r>
    </w:p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5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Finished product showing: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</w:rPr>
        <w:t xml:space="preserve">8. 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Демонстрация готового продукта:</w:t>
      </w:r>
    </w:p>
    <w:p>
      <w:pPr>
        <w:rPr>
          <w:rFonts w:ascii="Calibri" w:hAnsi="Calibri"/>
          <w:sz w:val="24"/>
          <w:szCs w:val="24"/>
        </w:rPr>
      </w:pPr>
    </w:p>
    <w:p>
      <w:pPr>
        <w:rPr>
          <w:rFonts w:hint="eastAsia" w:ascii="Calibri" w:hAnsi="Calibri"/>
          <w:b/>
          <w:color w:val="0070C0"/>
          <w:sz w:val="18"/>
          <w:szCs w:val="1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4696">
    <w:nsid w:val="564C0D38"/>
    <w:multiLevelType w:val="singleLevel"/>
    <w:tmpl w:val="564C0D38"/>
    <w:lvl w:ilvl="0" w:tentative="1">
      <w:start w:val="3"/>
      <w:numFmt w:val="decimal"/>
      <w:suff w:val="nothing"/>
      <w:lvlText w:val="%1."/>
      <w:lvlJc w:val="left"/>
    </w:lvl>
  </w:abstractNum>
  <w:abstractNum w:abstractNumId="1458530644">
    <w:nsid w:val="56EF6954"/>
    <w:multiLevelType w:val="singleLevel"/>
    <w:tmpl w:val="56EF6954"/>
    <w:lvl w:ilvl="0" w:tentative="1">
      <w:start w:val="3"/>
      <w:numFmt w:val="decimal"/>
      <w:suff w:val="space"/>
      <w:lvlText w:val="%1."/>
      <w:lvlJc w:val="left"/>
    </w:lvl>
  </w:abstractNum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7825352">
    <w:nsid w:val="564C0FC8"/>
    <w:multiLevelType w:val="singleLevel"/>
    <w:tmpl w:val="564C0FC8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47821813"/>
  </w:num>
  <w:num w:numId="2">
    <w:abstractNumId w:val="1447824696"/>
  </w:num>
  <w:num w:numId="3">
    <w:abstractNumId w:val="1458530644"/>
  </w:num>
  <w:num w:numId="4">
    <w:abstractNumId w:val="1447824730"/>
  </w:num>
  <w:num w:numId="5">
    <w:abstractNumId w:val="1447821680"/>
  </w:num>
  <w:num w:numId="6">
    <w:abstractNumId w:val="1447825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542C7"/>
    <w:rsid w:val="03D542C7"/>
    <w:rsid w:val="5B222E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2016-03-21T03:07:00Z</dcterms:created>
  <dc:creator>Administrator</dc:creator>
  <cp:lastModifiedBy>Administrator</cp:lastModifiedBy>
  <dcterms:modified xsi:type="dcterms:W3CDTF">2016-03-21T03:42:26Z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