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Product name: Uncoiler Straightener Feeder 3 in 1 Machine, Model: GLK</w:t>
      </w:r>
      <w:r>
        <w:rPr>
          <w:rFonts w:hint="eastAsia" w:ascii="Calibri" w:hAnsi="Calibri"/>
          <w:sz w:val="24"/>
          <w:szCs w:val="24"/>
          <w:lang w:val="en-US" w:eastAsia="zh-CN"/>
        </w:rPr>
        <w:t>3</w:t>
      </w:r>
    </w:p>
    <w:p>
      <w:pPr>
        <w:widowControl/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Наименование продукта: Машина с разматывателем, выпрямителем и подающим устройством 3 в 1, Модель: </w:t>
      </w:r>
      <w:r>
        <w:rPr>
          <w:rFonts w:ascii="Calibri" w:hAnsi="Calibri"/>
          <w:color w:val="0070C0"/>
          <w:sz w:val="24"/>
          <w:szCs w:val="24"/>
        </w:rPr>
        <w:t>GLK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3</w:t>
      </w:r>
    </w:p>
    <w:p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  <w:t>Feature and advantage: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Особенность и преимущество: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Save factory area. 3 machines together one.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1. Экономится территория завода. 3 машины в одной.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precision:+/-0.05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</w:rPr>
        <w:t>mm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2. Высокая точность: </w:t>
      </w:r>
      <w:r>
        <w:rPr>
          <w:rFonts w:ascii="Calibri" w:hAnsi="Calibri"/>
          <w:color w:val="0070C0"/>
          <w:sz w:val="24"/>
          <w:szCs w:val="24"/>
        </w:rPr>
        <w:t>+/-0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ascii="Calibri" w:hAnsi="Calibri"/>
          <w:color w:val="0070C0"/>
          <w:sz w:val="24"/>
          <w:szCs w:val="24"/>
        </w:rPr>
        <w:t>05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material thickness: 0.2-3.2 mm.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3. Подходит для материала толщиной 0,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5</w:t>
      </w:r>
      <w:r>
        <w:rPr>
          <w:rFonts w:ascii="Calibri" w:hAnsi="Calibri"/>
          <w:color w:val="0070C0"/>
          <w:sz w:val="24"/>
          <w:szCs w:val="24"/>
          <w:lang w:val="ru-RU"/>
        </w:rPr>
        <w:t>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4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5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all kinds of metal coil automatic straightening and feeding, easy to operate.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4. Подходит для автоматического выпрямления и подачи всех видов металлических катушек, проста в эксплуатации.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metal parts, electron, electrical appliance, toy and auto parts continuous pressing production, straightening and feeding.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5.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Подходит для непрерывного прессования, выпрямления и подачи металлических деталей, электрона, электрических приборов, миниатюрных и автомобильных запчастей.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Japan servo motor, PLC and other electrical parts, with little malfunction and long using time. High quality, lowest maintenance.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6. Японский серводвигатель, ПЛК и другие электрические детали с небольшой неисправностью и длительным временем пользования. Высокое качество, минимальное техническое обслуживание.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 feed different length at the time, easy operation, safe and high stability.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7. Может подавать разные длины в одно и тоже время. Проста в эксплуатации, надёжна и очень стабильна.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can customize the machine.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8. Мы можем изготовить машину на заказ.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Fast speed: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</w:rPr>
        <w:t>m/min.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9. Высокая скорость: 20 м/мин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Coil car, pressing arm, conveyer belt, shearing machine, oiling machine etc. for choosing.</w:t>
      </w:r>
    </w:p>
    <w:p>
      <w:pPr>
        <w:numPr>
          <w:ilvl w:val="0"/>
          <w:numId w:val="2"/>
        </w:num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Подъёмно-передвижная тележка, прижимной хобот, конвейерная лента, механические ножницы, промасливающая машина и др. на выбор.</w:t>
      </w:r>
    </w:p>
    <w:p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  <w:t>Introduction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3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Shenzhen Honger Machine Equipment Co., Ltd are professional Uncoiler Straightener Feeder 3 in 1 Machine in China. We are the only own international advanced big CNC that include FPW &amp; VMC. The best quality best price Uncoiler Straightener Feeder 3 in 1 Machine manufacturer in Guangdong.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1. ООО «Машинное оборудование Шэньчжэнь Хунэр» является профессионалом в производстве машины с разматывателем, выпрямителем и подающим устройством 3 в 1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Производитель машины с разматывателем, выпрямителем и подающим устройством 3 в 1 с лучшим качеством и выгодной ценой находится в пр. Гуандун.</w:t>
      </w:r>
    </w:p>
    <w:p>
      <w:pPr>
        <w:numPr>
          <w:ilvl w:val="0"/>
          <w:numId w:val="3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Feeder 3 in 1 Machine speed can reach 0-20m/min.  Precision is better than +/-0.05mm.And suitable all kinds of metal coil.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2. Скорость нашей машины с разматывателем, выпрямителем и подающим устройством 3 в 1 может достигать 0-20 м/мин. Точность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более чем</w:t>
      </w:r>
      <w:r>
        <w:rPr>
          <w:rFonts w:ascii="Calibri" w:hAnsi="Calibri"/>
          <w:color w:val="0070C0"/>
          <w:sz w:val="24"/>
          <w:szCs w:val="24"/>
        </w:rPr>
        <w:t xml:space="preserve"> +/-0,05 </w:t>
      </w:r>
      <w:r>
        <w:rPr>
          <w:rFonts w:ascii="Calibri" w:hAnsi="Calibri"/>
          <w:color w:val="0070C0"/>
          <w:sz w:val="24"/>
          <w:szCs w:val="24"/>
          <w:lang w:val="ru-RU"/>
        </w:rPr>
        <w:t>мм</w:t>
      </w:r>
      <w:r>
        <w:rPr>
          <w:rFonts w:ascii="Calibri" w:hAnsi="Calibri"/>
          <w:color w:val="0070C0"/>
          <w:sz w:val="24"/>
          <w:szCs w:val="24"/>
        </w:rPr>
        <w:t xml:space="preserve">. </w:t>
      </w:r>
      <w:r>
        <w:rPr>
          <w:rFonts w:ascii="Calibri" w:hAnsi="Calibri"/>
          <w:color w:val="0070C0"/>
          <w:sz w:val="24"/>
          <w:szCs w:val="24"/>
          <w:lang w:val="ru-RU"/>
        </w:rPr>
        <w:t>Подходит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для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всех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видов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металллических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катушек</w:t>
      </w:r>
      <w:r>
        <w:rPr>
          <w:rFonts w:ascii="Calibri" w:hAnsi="Calibri"/>
          <w:color w:val="0070C0"/>
          <w:sz w:val="24"/>
          <w:szCs w:val="24"/>
        </w:rPr>
        <w:t xml:space="preserve">. </w:t>
      </w:r>
    </w:p>
    <w:p>
      <w:pPr>
        <w:numPr>
          <w:ilvl w:val="0"/>
          <w:numId w:val="3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Feeder 3 in 1 Machine is suitable 0</w:t>
      </w:r>
      <w:r>
        <w:rPr>
          <w:rFonts w:hint="eastAsia" w:ascii="Calibri" w:hAnsi="Calibri"/>
          <w:sz w:val="24"/>
          <w:szCs w:val="24"/>
          <w:lang w:val="en-US" w:eastAsia="zh-CN"/>
        </w:rPr>
        <w:t>.5</w:t>
      </w:r>
      <w:r>
        <w:rPr>
          <w:rFonts w:ascii="Calibri" w:hAnsi="Calibri"/>
          <w:sz w:val="24"/>
          <w:szCs w:val="24"/>
        </w:rPr>
        <w:t>-3.2mm thickness all metal coil feeding.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3. Наша машина с разматывателем, выпрямителем и подающим устройством 3 в 1 подходит для подачи всех металлических катушек толщиной 0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.5</w:t>
      </w:r>
      <w:r>
        <w:rPr>
          <w:rFonts w:ascii="Calibri" w:hAnsi="Calibri"/>
          <w:color w:val="0070C0"/>
          <w:sz w:val="24"/>
          <w:szCs w:val="24"/>
          <w:lang w:val="ru-RU"/>
        </w:rPr>
        <w:t>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4</w:t>
      </w:r>
      <w:r>
        <w:rPr>
          <w:rFonts w:ascii="Calibri" w:hAnsi="Calibri"/>
          <w:color w:val="0070C0"/>
          <w:sz w:val="24"/>
          <w:szCs w:val="24"/>
          <w:lang w:val="ru-RU"/>
        </w:rPr>
        <w:t>,2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5</w:t>
      </w:r>
      <w:r>
        <w:rPr>
          <w:rFonts w:ascii="Calibri" w:hAnsi="Calibri"/>
          <w:color w:val="0070C0"/>
          <w:sz w:val="24"/>
          <w:szCs w:val="24"/>
          <w:lang w:val="ru-RU"/>
        </w:rPr>
        <w:t>мм.</w:t>
      </w:r>
    </w:p>
    <w:p>
      <w:pPr>
        <w:numPr>
          <w:ilvl w:val="0"/>
          <w:numId w:val="3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Feeder 3 in 1 Machine widely used to computer, mobile phone, automobile industry, appliances manufacturing, medical apparatus and instruments, hardware &amp; Metal parts etc industry.</w:t>
      </w:r>
    </w:p>
    <w:p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4.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Наша машина с разматывателем, выпрямителем и подающим устройством 3 в 1 широко используется для компьютеров, мобильных телефонов, в автомобильной промышленности, для производства приборов, для медицинских аппаратов и инструментов, для аппаратного обеспечения, металлических деталей и других отраслей промышленности.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Technical data: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Технические данные:</w:t>
      </w:r>
    </w:p>
    <w:tbl>
      <w:tblPr>
        <w:tblStyle w:val="3"/>
        <w:tblW w:w="9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1"/>
        <w:gridCol w:w="240"/>
        <w:gridCol w:w="1467"/>
        <w:gridCol w:w="300"/>
        <w:gridCol w:w="1468"/>
        <w:gridCol w:w="1652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Name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Uncoiler Straightener and Servo Feeder Machine 3 in 1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 xml:space="preserve">Машина с разматывателем, выпрямителем и 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  <w:lang w:val="ru-RU"/>
              </w:rPr>
              <w:t>подающим</w:t>
            </w:r>
            <w:r>
              <w:rPr>
                <w:rFonts w:ascii="Calibri" w:hAnsi="Calibri"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>устройством с сервоприводом 3 в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Model 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GLK2-400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82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Material strength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Прочность материала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>≤392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Mpa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σs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>≤245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Mpa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b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≤392 мПа 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σs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≤245 мПа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Material width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Ширина материала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50-400mm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0-400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50-500mm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50-600mm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822" w:type="dxa"/>
            <w:tcBorders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50-700mm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Applicable material thickness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Применяемая толщина материала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0.3-3.2mm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Feeding length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Длина подачи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0-9999.99mm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0-9999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99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Inside coil diameter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Внутренний диаметр катушки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Φ508mm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Φ508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Max.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coil outside diameter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Максимальный наружный диаметр катушки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Φ1200mm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Φ1200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tcBorders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Max.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coil weight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Максимальный вес катушки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2000KG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3000KG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3000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5000KG 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822" w:type="dxa"/>
            <w:tcBorders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5000KG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Max. feeding speed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Максимальная скорость подачи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22m/min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22 м/мин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Expansion style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Вид расширения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Hydraulic expansion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Гидравлическое расширение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Pressing way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Способ прессования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With pressing arm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 прижимным хоботом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Straightener roller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Ролики выпрямителя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11 Pieces , top6/bottom 5,Φ48mm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штук, 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наверху/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внизу,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Φ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8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Power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AC380V±10%</w:t>
            </w:r>
            <w:r>
              <w:rPr>
                <w:rFonts w:ascii="Calibri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50HZ ±2% , (can be changed according to your requirement)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Переменный ток 380 В±10%</w:t>
            </w:r>
            <w:r>
              <w:rPr>
                <w:rFonts w:ascii="Calibri" w:hAnsi="宋体" w:cs="宋体"/>
                <w:color w:val="0070C0"/>
                <w:kern w:val="0"/>
                <w:sz w:val="24"/>
                <w:szCs w:val="24"/>
                <w:lang w:val="ru-RU"/>
              </w:rPr>
              <w:t>，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50 Гц ±2% (может меняться согласно вашим требованиям)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Pneumatic pressure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Пневматическое давление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0.5Mpa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Running direction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Направление вращения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 From left to right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Слева направо</w:t>
            </w:r>
          </w:p>
        </w:tc>
      </w:tr>
    </w:tbl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Buyer requirement: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4.Требования покупателя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1 -2Years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1 года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30-45 workdays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30-45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rPr>
          <w:sz w:val="24"/>
          <w:szCs w:val="24"/>
          <w:lang w:val="ru-RU"/>
        </w:rPr>
      </w:pPr>
    </w:p>
    <w:p>
      <w:pPr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</w:rPr>
        <w:t>Machine parts brand:</w:t>
      </w:r>
    </w:p>
    <w:p>
      <w:pPr>
        <w:rPr>
          <w:color w:val="0070C0"/>
          <w:sz w:val="24"/>
          <w:szCs w:val="24"/>
          <w:lang w:val="ru-RU"/>
        </w:rPr>
      </w:pPr>
      <w:r>
        <w:rPr>
          <w:color w:val="0070C0"/>
          <w:sz w:val="24"/>
          <w:szCs w:val="24"/>
          <w:lang w:val="ru-RU"/>
        </w:rPr>
        <w:t>5.Марки частей машины:</w:t>
      </w:r>
    </w:p>
    <w:tbl>
      <w:tblPr>
        <w:tblStyle w:val="3"/>
        <w:tblW w:w="7799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0"/>
        <w:gridCol w:w="459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Motor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Двигатель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YASKAWA</w:t>
            </w:r>
          </w:p>
          <w:p>
            <w:pPr>
              <w:widowControl/>
              <w:textAlignment w:val="center"/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Man-machine interface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 xml:space="preserve">Человеко-машинный интерфейс 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Mitsubishi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CE Certificate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Passed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Coil loading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Способ нагрузки катушки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Coil car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Подъёмно-передвижная тележка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Feeding control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Способ управления подачей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Servo motor with PLC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Серводвигатель с ПЛК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Air cylinder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Воздушный цилиндр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Japan CKD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Japan CKD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PLC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ПЛК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Mitsubishi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Driver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Привод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YASKAWA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Feeding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Способ подачи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Automatic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Автоматический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Expansion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Способ расширения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Hydraulic 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Гидравлический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Bearing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Подшипник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Japan NSK</w:t>
            </w:r>
          </w:p>
          <w:p>
            <w:pPr>
              <w:widowControl/>
              <w:textAlignment w:val="center"/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Japan NSK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Big customer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 xml:space="preserve">Крупный покупатель 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Midea, Haier, AUDI, DONGFENG etc.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 xml:space="preserve">Midea, Haier, AUDI, DONGFENG 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и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др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.</w:t>
            </w:r>
          </w:p>
        </w:tc>
      </w:tr>
    </w:tbl>
    <w:p>
      <w:pPr/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1"/>
          <w:numId w:val="2"/>
        </w:numPr>
        <w:tabs>
          <w:tab w:val="left" w:pos="840"/>
        </w:tabs>
        <w:ind w:left="840" w:leftChars="0" w:hanging="420" w:firstLineChars="0"/>
        <w:rPr>
          <w:rFonts w:ascii="Calibri" w:hAnsi="Calibri"/>
          <w:color w:val="0070C0"/>
          <w:sz w:val="24"/>
          <w:szCs w:val="24"/>
          <w:lang w:val="ru-RU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8596777">
    <w:nsid w:val="5657D529"/>
    <w:multiLevelType w:val="singleLevel"/>
    <w:tmpl w:val="5657D529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abstractNum w:abstractNumId="1448596759">
    <w:nsid w:val="5657D517"/>
    <w:multiLevelType w:val="singleLevel"/>
    <w:tmpl w:val="5657D517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58005488">
    <w:nsid w:val="56E765F0"/>
    <w:multiLevelType w:val="multilevel"/>
    <w:tmpl w:val="56E765F0"/>
    <w:lvl w:ilvl="0" w:tentative="1">
      <w:start w:val="10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448596777"/>
  </w:num>
  <w:num w:numId="2">
    <w:abstractNumId w:val="1458005488"/>
  </w:num>
  <w:num w:numId="3">
    <w:abstractNumId w:val="1448596759"/>
  </w:num>
  <w:num w:numId="4">
    <w:abstractNumId w:val="14478216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1C64"/>
    <w:rsid w:val="72AE1C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2016-03-15T01:21:00Z</dcterms:created>
  <dc:creator>Administrator</dc:creator>
  <cp:lastModifiedBy>Administrator</cp:lastModifiedBy>
  <dcterms:modified xsi:type="dcterms:W3CDTF">2016-03-15T01:45:54Z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